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55C7" w14:textId="058CEEBB" w:rsidR="00A16C24" w:rsidRPr="008A2B12" w:rsidRDefault="00A16C24" w:rsidP="00E307CB">
      <w:pPr>
        <w:jc w:val="center"/>
        <w:rPr>
          <w:b/>
          <w:bCs/>
        </w:rPr>
      </w:pPr>
      <w:r w:rsidRPr="008A2B12">
        <w:rPr>
          <w:b/>
          <w:bCs/>
        </w:rPr>
        <w:t xml:space="preserve">IYRP Global Communications Team </w:t>
      </w:r>
      <w:r w:rsidR="004A6BC6">
        <w:rPr>
          <w:b/>
          <w:bCs/>
        </w:rPr>
        <w:t xml:space="preserve">SUMMARY </w:t>
      </w:r>
      <w:r w:rsidRPr="008A2B12">
        <w:rPr>
          <w:b/>
          <w:bCs/>
        </w:rPr>
        <w:t xml:space="preserve">Meeting Minutes – </w:t>
      </w:r>
      <w:r w:rsidR="00E307CB">
        <w:rPr>
          <w:b/>
          <w:bCs/>
        </w:rPr>
        <w:t xml:space="preserve">30 </w:t>
      </w:r>
      <w:r w:rsidRPr="008A2B12">
        <w:rPr>
          <w:b/>
          <w:bCs/>
        </w:rPr>
        <w:t>April 2021</w:t>
      </w:r>
    </w:p>
    <w:p w14:paraId="75E86E7C" w14:textId="0EA65504" w:rsidR="00774C93" w:rsidRDefault="00A16C24" w:rsidP="00DD286B">
      <w:r w:rsidRPr="008A2B12">
        <w:rPr>
          <w:b/>
          <w:bCs/>
        </w:rPr>
        <w:t>Participants:</w:t>
      </w:r>
      <w:r>
        <w:t xml:space="preserve"> </w:t>
      </w:r>
      <w:r w:rsidR="00774C93" w:rsidRPr="00774C93">
        <w:t>Ann Waters-Bayer</w:t>
      </w:r>
      <w:r>
        <w:t xml:space="preserve"> (CELEP, AGRECOL</w:t>
      </w:r>
      <w:r w:rsidR="008A2B12">
        <w:t>, Germany</w:t>
      </w:r>
      <w:r>
        <w:t>)</w:t>
      </w:r>
      <w:r w:rsidR="00774C93">
        <w:t xml:space="preserve">, </w:t>
      </w:r>
      <w:r>
        <w:t>Engin Yilmaz (YOLDA</w:t>
      </w:r>
      <w:r w:rsidR="008A2B12">
        <w:t>, Turkey</w:t>
      </w:r>
      <w:r>
        <w:t>), Burcu Ates (YOLDA</w:t>
      </w:r>
      <w:r w:rsidR="008A2B12">
        <w:t>, Turkey</w:t>
      </w:r>
      <w:r>
        <w:t xml:space="preserve">); </w:t>
      </w:r>
      <w:r w:rsidR="00774C93" w:rsidRPr="00774C93">
        <w:t>Anders Oskal</w:t>
      </w:r>
      <w:r>
        <w:t xml:space="preserve"> (Association of World Reindeer Herders, </w:t>
      </w:r>
      <w:r w:rsidR="008A2B12">
        <w:t>International Center for Reindeer Husbandry, Norway</w:t>
      </w:r>
      <w:r>
        <w:t>); Tungaa U</w:t>
      </w:r>
      <w:r w:rsidR="000E539F">
        <w:t>lambayar</w:t>
      </w:r>
      <w:r>
        <w:t xml:space="preserve"> (Rangelands Ecosystems</w:t>
      </w:r>
      <w:r w:rsidR="008A2B12">
        <w:t xml:space="preserve"> and Pastoralist </w:t>
      </w:r>
      <w:r w:rsidR="000E539F">
        <w:t>G</w:t>
      </w:r>
      <w:r w:rsidR="008A2B12">
        <w:t>roups</w:t>
      </w:r>
      <w:r>
        <w:t>, Mongolia); Kedibone Chueu (Ministry of Agriculture</w:t>
      </w:r>
      <w:r w:rsidR="008A2B12">
        <w:t>, Land Reform, and Rural Development, South Africa</w:t>
      </w:r>
      <w:r>
        <w:t>); Loupa Pius</w:t>
      </w:r>
      <w:r w:rsidR="008A2B12">
        <w:t xml:space="preserve"> (Dynamic </w:t>
      </w:r>
      <w:proofErr w:type="spellStart"/>
      <w:r w:rsidR="008A2B12">
        <w:t>Agropastoralist</w:t>
      </w:r>
      <w:proofErr w:type="spellEnd"/>
      <w:r w:rsidR="008A2B12">
        <w:t xml:space="preserve"> </w:t>
      </w:r>
      <w:r w:rsidR="000E539F">
        <w:t>Development Organization</w:t>
      </w:r>
      <w:r w:rsidR="008A2B12">
        <w:t>, Uganda)</w:t>
      </w:r>
      <w:r>
        <w:t>; Letizia</w:t>
      </w:r>
      <w:r w:rsidR="004D0237">
        <w:t xml:space="preserve"> Bindi</w:t>
      </w:r>
      <w:r w:rsidR="008A2B12">
        <w:t xml:space="preserve"> (</w:t>
      </w:r>
      <w:r w:rsidR="000E539F">
        <w:t xml:space="preserve">University of Molise, </w:t>
      </w:r>
      <w:r w:rsidR="008A2B12">
        <w:t>Italy)</w:t>
      </w:r>
      <w:r>
        <w:t>; Natasha</w:t>
      </w:r>
      <w:r w:rsidR="001B3C3B">
        <w:t xml:space="preserve"> Maru (</w:t>
      </w:r>
      <w:r w:rsidR="000E539F">
        <w:t>Institute of Development Studies, UK/India</w:t>
      </w:r>
      <w:r w:rsidR="001B3C3B">
        <w:t>)</w:t>
      </w:r>
      <w:r>
        <w:t>; Barbara Hutchinson (University of Arizona, Rangelands Partnership</w:t>
      </w:r>
      <w:r w:rsidR="008A2B12">
        <w:t>, USA</w:t>
      </w:r>
      <w:r>
        <w:t>)</w:t>
      </w:r>
    </w:p>
    <w:p w14:paraId="5A269A55" w14:textId="5732316C" w:rsidR="001B3C3B" w:rsidRDefault="008A2B12" w:rsidP="008A2B12">
      <w:pPr>
        <w:pStyle w:val="ListParagraph"/>
        <w:numPr>
          <w:ilvl w:val="0"/>
          <w:numId w:val="1"/>
        </w:numPr>
      </w:pPr>
      <w:r w:rsidRPr="009124C5">
        <w:rPr>
          <w:b/>
          <w:bCs/>
        </w:rPr>
        <w:t>Summary Decisions and Actions from previous meeting</w:t>
      </w:r>
      <w:r>
        <w:t xml:space="preserve"> – one edit needed to the Terms of Reference. Change wording to state “</w:t>
      </w:r>
      <w:r w:rsidR="007A4070">
        <w:t>no more than two people</w:t>
      </w:r>
      <w:r w:rsidR="001B3C3B">
        <w:t xml:space="preserve"> from each of the regional groups”. (</w:t>
      </w:r>
      <w:r w:rsidR="00A34B45">
        <w:t xml:space="preserve">Ann made edits; </w:t>
      </w:r>
      <w:r w:rsidR="001B3C3B">
        <w:t xml:space="preserve">Barbara </w:t>
      </w:r>
      <w:r w:rsidR="00A34B45">
        <w:t xml:space="preserve">to distribute with minutes) </w:t>
      </w:r>
    </w:p>
    <w:p w14:paraId="018F2284" w14:textId="77777777" w:rsidR="001B3C3B" w:rsidRDefault="001B3C3B" w:rsidP="001B3C3B">
      <w:pPr>
        <w:pStyle w:val="ListParagraph"/>
      </w:pPr>
    </w:p>
    <w:p w14:paraId="1CD58E93" w14:textId="00DE3A44" w:rsidR="001B3C3B" w:rsidRDefault="008A2B12" w:rsidP="00774C93">
      <w:pPr>
        <w:pStyle w:val="ListParagraph"/>
        <w:numPr>
          <w:ilvl w:val="0"/>
          <w:numId w:val="1"/>
        </w:numPr>
      </w:pPr>
      <w:r w:rsidRPr="009124C5">
        <w:rPr>
          <w:b/>
          <w:bCs/>
        </w:rPr>
        <w:t>C</w:t>
      </w:r>
      <w:r w:rsidR="00774C93" w:rsidRPr="009124C5">
        <w:rPr>
          <w:b/>
          <w:bCs/>
        </w:rPr>
        <w:t xml:space="preserve">ommunication </w:t>
      </w:r>
      <w:r w:rsidR="00784D92" w:rsidRPr="009124C5">
        <w:rPr>
          <w:b/>
          <w:bCs/>
        </w:rPr>
        <w:t>S</w:t>
      </w:r>
      <w:r w:rsidR="00774C93" w:rsidRPr="009124C5">
        <w:rPr>
          <w:b/>
          <w:bCs/>
        </w:rPr>
        <w:t xml:space="preserve">trategy and </w:t>
      </w:r>
      <w:r w:rsidR="00784D92" w:rsidRPr="009124C5">
        <w:rPr>
          <w:b/>
          <w:bCs/>
        </w:rPr>
        <w:t>G</w:t>
      </w:r>
      <w:r w:rsidR="00774C93" w:rsidRPr="009124C5">
        <w:rPr>
          <w:b/>
          <w:bCs/>
        </w:rPr>
        <w:t>uidelines</w:t>
      </w:r>
      <w:r w:rsidR="00784D92">
        <w:t xml:space="preserve"> – </w:t>
      </w:r>
      <w:r w:rsidR="00784D92" w:rsidRPr="00D36C81">
        <w:rPr>
          <w:color w:val="FF0000"/>
          <w:u w:val="single"/>
        </w:rPr>
        <w:t>document</w:t>
      </w:r>
      <w:r w:rsidR="00D36C81" w:rsidRPr="00D36C81">
        <w:rPr>
          <w:color w:val="FF0000"/>
          <w:u w:val="single"/>
        </w:rPr>
        <w:t>s</w:t>
      </w:r>
      <w:r w:rsidR="00784D92" w:rsidRPr="00D36C81">
        <w:rPr>
          <w:color w:val="FF0000"/>
          <w:u w:val="single"/>
        </w:rPr>
        <w:t xml:space="preserve"> sent out for review and comment</w:t>
      </w:r>
      <w:r w:rsidR="00774C93" w:rsidRPr="00D36C81">
        <w:rPr>
          <w:color w:val="FF0000"/>
        </w:rPr>
        <w:t xml:space="preserve"> </w:t>
      </w:r>
      <w:r>
        <w:t xml:space="preserve">(Engin and </w:t>
      </w:r>
      <w:r w:rsidR="001B3C3B">
        <w:t>Burcu)</w:t>
      </w:r>
    </w:p>
    <w:p w14:paraId="2F49590A" w14:textId="32768543" w:rsidR="001B3C3B" w:rsidRDefault="00774C93" w:rsidP="001B3C3B">
      <w:pPr>
        <w:pStyle w:val="ListParagraph"/>
        <w:numPr>
          <w:ilvl w:val="1"/>
          <w:numId w:val="1"/>
        </w:numPr>
      </w:pPr>
      <w:r w:rsidRPr="009124C5">
        <w:rPr>
          <w:b/>
          <w:bCs/>
        </w:rPr>
        <w:t xml:space="preserve">Online </w:t>
      </w:r>
      <w:r w:rsidR="001B3C3B" w:rsidRPr="009124C5">
        <w:rPr>
          <w:b/>
          <w:bCs/>
        </w:rPr>
        <w:t>B</w:t>
      </w:r>
      <w:r w:rsidRPr="009124C5">
        <w:rPr>
          <w:b/>
          <w:bCs/>
        </w:rPr>
        <w:t>ooth</w:t>
      </w:r>
      <w:r>
        <w:t xml:space="preserve"> websit</w:t>
      </w:r>
      <w:r w:rsidR="001B3C3B">
        <w:t>e</w:t>
      </w:r>
      <w:r w:rsidR="00A34B45">
        <w:t xml:space="preserve"> (IYRP.info)</w:t>
      </w:r>
      <w:r w:rsidR="001B3C3B">
        <w:t xml:space="preserve"> – </w:t>
      </w:r>
      <w:r>
        <w:t>visual</w:t>
      </w:r>
      <w:r w:rsidR="001B3C3B">
        <w:t xml:space="preserve"> for the public</w:t>
      </w:r>
      <w:r w:rsidR="009124C5">
        <w:t xml:space="preserve">; logo and displaying our main messages as a network and all fundamental information; </w:t>
      </w:r>
      <w:r w:rsidR="009124C5" w:rsidRPr="009124C5">
        <w:rPr>
          <w:u w:val="single"/>
        </w:rPr>
        <w:t>expectation that the Regional Support Groups will manage their sections</w:t>
      </w:r>
      <w:r w:rsidR="009124C5">
        <w:t xml:space="preserve"> with videos, photos, audios as well as written materials such as reports, statements and so on.</w:t>
      </w:r>
    </w:p>
    <w:p w14:paraId="708E2772" w14:textId="1E1831E7" w:rsidR="001B3C3B" w:rsidRDefault="001B3C3B" w:rsidP="001B3C3B">
      <w:pPr>
        <w:pStyle w:val="ListParagraph"/>
        <w:numPr>
          <w:ilvl w:val="1"/>
          <w:numId w:val="1"/>
        </w:numPr>
      </w:pPr>
      <w:r w:rsidRPr="009124C5">
        <w:rPr>
          <w:b/>
          <w:bCs/>
        </w:rPr>
        <w:t>A</w:t>
      </w:r>
      <w:r w:rsidR="00774C93" w:rsidRPr="009124C5">
        <w:rPr>
          <w:b/>
          <w:bCs/>
        </w:rPr>
        <w:t>rchival website</w:t>
      </w:r>
      <w:r w:rsidR="00774C93">
        <w:t xml:space="preserve"> </w:t>
      </w:r>
      <w:r>
        <w:t xml:space="preserve">– for </w:t>
      </w:r>
      <w:r w:rsidR="009124C5">
        <w:t xml:space="preserve">historical </w:t>
      </w:r>
      <w:r>
        <w:t>documents and background material</w:t>
      </w:r>
      <w:r w:rsidR="009124C5">
        <w:t xml:space="preserve">; Mongolian proposal for the IYRP, International Support Group meetings, and the main PR material. </w:t>
      </w:r>
      <w:r w:rsidR="009124C5" w:rsidRPr="009124C5">
        <w:rPr>
          <w:u w:val="single"/>
        </w:rPr>
        <w:t xml:space="preserve">A decision was made to </w:t>
      </w:r>
      <w:proofErr w:type="gramStart"/>
      <w:r w:rsidR="009124C5" w:rsidRPr="009124C5">
        <w:rPr>
          <w:u w:val="single"/>
        </w:rPr>
        <w:t>include</w:t>
      </w:r>
      <w:r w:rsidR="001E1690">
        <w:rPr>
          <w:u w:val="single"/>
        </w:rPr>
        <w:t xml:space="preserve"> also</w:t>
      </w:r>
      <w:proofErr w:type="gramEnd"/>
      <w:r w:rsidR="009124C5" w:rsidRPr="009124C5">
        <w:rPr>
          <w:u w:val="single"/>
        </w:rPr>
        <w:t xml:space="preserve"> the minutes of regional meetings on the Archival website.</w:t>
      </w:r>
    </w:p>
    <w:p w14:paraId="7C579E65" w14:textId="0FDF3EF3" w:rsidR="009124C5" w:rsidRDefault="001B3C3B" w:rsidP="00774C93">
      <w:pPr>
        <w:pStyle w:val="ListParagraph"/>
        <w:numPr>
          <w:ilvl w:val="1"/>
          <w:numId w:val="1"/>
        </w:numPr>
      </w:pPr>
      <w:r w:rsidRPr="009124C5">
        <w:rPr>
          <w:b/>
          <w:bCs/>
        </w:rPr>
        <w:t>S</w:t>
      </w:r>
      <w:r w:rsidR="00774C93" w:rsidRPr="009124C5">
        <w:rPr>
          <w:b/>
          <w:bCs/>
        </w:rPr>
        <w:t xml:space="preserve">ocial </w:t>
      </w:r>
      <w:r w:rsidRPr="009124C5">
        <w:rPr>
          <w:b/>
          <w:bCs/>
        </w:rPr>
        <w:t>M</w:t>
      </w:r>
      <w:r w:rsidR="00774C93" w:rsidRPr="009124C5">
        <w:rPr>
          <w:b/>
          <w:bCs/>
        </w:rPr>
        <w:t>edia</w:t>
      </w:r>
      <w:r w:rsidR="00774C93">
        <w:t xml:space="preserve"> </w:t>
      </w:r>
      <w:r w:rsidR="009124C5">
        <w:t xml:space="preserve">is the third platform. </w:t>
      </w:r>
      <w:r w:rsidR="002F7279">
        <w:t>This will</w:t>
      </w:r>
      <w:r w:rsidR="00774C93">
        <w:t xml:space="preserve"> includ</w:t>
      </w:r>
      <w:r w:rsidR="002F7279">
        <w:t>e</w:t>
      </w:r>
      <w:r w:rsidR="00774C93">
        <w:t xml:space="preserve"> Twitter</w:t>
      </w:r>
      <w:r>
        <w:t>,</w:t>
      </w:r>
      <w:r w:rsidR="00774C93">
        <w:t xml:space="preserve"> </w:t>
      </w:r>
      <w:r w:rsidR="002F7279">
        <w:t>I</w:t>
      </w:r>
      <w:r w:rsidR="00774C93">
        <w:t>nstagram and Facebook</w:t>
      </w:r>
      <w:r w:rsidR="002F7279">
        <w:t>. T</w:t>
      </w:r>
      <w:r w:rsidR="00774C93">
        <w:t xml:space="preserve">he logic of our approach is to have an interactive platform </w:t>
      </w:r>
      <w:r w:rsidR="002F7279">
        <w:t xml:space="preserve">so </w:t>
      </w:r>
      <w:r w:rsidR="00774C93">
        <w:t>that a lot of individuals</w:t>
      </w:r>
      <w:r w:rsidR="002F7279">
        <w:t xml:space="preserve"> a</w:t>
      </w:r>
      <w:r w:rsidR="00774C93">
        <w:t xml:space="preserve">nd organizations </w:t>
      </w:r>
      <w:r w:rsidR="001E1690">
        <w:t>can</w:t>
      </w:r>
      <w:r w:rsidR="002F7279">
        <w:t xml:space="preserve"> </w:t>
      </w:r>
      <w:r w:rsidR="00774C93">
        <w:t xml:space="preserve">connect and network with </w:t>
      </w:r>
      <w:r w:rsidR="002F7279">
        <w:t xml:space="preserve">IYRP, and for us </w:t>
      </w:r>
      <w:r w:rsidR="00774C93">
        <w:t>to engage with them directly</w:t>
      </w:r>
      <w:r w:rsidR="002F7279">
        <w:t>. B</w:t>
      </w:r>
      <w:r w:rsidR="00774C93">
        <w:t>y mobilizing our network</w:t>
      </w:r>
      <w:r w:rsidR="001E1690">
        <w:t>,</w:t>
      </w:r>
      <w:r w:rsidR="00774C93">
        <w:t xml:space="preserve"> </w:t>
      </w:r>
      <w:r w:rsidR="009124C5">
        <w:t xml:space="preserve">we will </w:t>
      </w:r>
      <w:r w:rsidR="00774C93">
        <w:t xml:space="preserve">amplify main messages </w:t>
      </w:r>
      <w:r w:rsidR="002F7279">
        <w:t>via</w:t>
      </w:r>
      <w:r w:rsidR="00774C93">
        <w:t xml:space="preserve"> </w:t>
      </w:r>
      <w:proofErr w:type="gramStart"/>
      <w:r w:rsidR="00774C93">
        <w:t>and also</w:t>
      </w:r>
      <w:proofErr w:type="gramEnd"/>
      <w:r w:rsidR="00774C93">
        <w:t xml:space="preserve"> direct people to our website</w:t>
      </w:r>
      <w:r w:rsidR="002F7279">
        <w:t>s</w:t>
      </w:r>
      <w:r w:rsidR="00774C93">
        <w:t xml:space="preserve"> for </w:t>
      </w:r>
      <w:r w:rsidR="009124C5">
        <w:t>more</w:t>
      </w:r>
      <w:r w:rsidR="00774C93">
        <w:t xml:space="preserve"> detailed information</w:t>
      </w:r>
      <w:r w:rsidR="009124C5">
        <w:t>.</w:t>
      </w:r>
    </w:p>
    <w:p w14:paraId="6AB052C3" w14:textId="6AC9A926" w:rsidR="00C648E4" w:rsidRDefault="00E90091" w:rsidP="001E1690">
      <w:pPr>
        <w:pStyle w:val="ListParagraph"/>
        <w:numPr>
          <w:ilvl w:val="1"/>
          <w:numId w:val="1"/>
        </w:numPr>
      </w:pPr>
      <w:r w:rsidRPr="00C648E4">
        <w:rPr>
          <w:b/>
          <w:bCs/>
        </w:rPr>
        <w:t>B</w:t>
      </w:r>
      <w:r w:rsidR="00774C93" w:rsidRPr="00C648E4">
        <w:rPr>
          <w:b/>
          <w:bCs/>
        </w:rPr>
        <w:t>rand</w:t>
      </w:r>
      <w:r w:rsidR="002F7279" w:rsidRPr="00C648E4">
        <w:rPr>
          <w:b/>
          <w:bCs/>
        </w:rPr>
        <w:t>ing</w:t>
      </w:r>
      <w:r w:rsidR="00774C93" w:rsidRPr="00C648E4">
        <w:rPr>
          <w:b/>
          <w:bCs/>
        </w:rPr>
        <w:t xml:space="preserve"> </w:t>
      </w:r>
      <w:r w:rsidRPr="00C648E4">
        <w:rPr>
          <w:b/>
          <w:bCs/>
        </w:rPr>
        <w:t>G</w:t>
      </w:r>
      <w:r w:rsidR="00774C93" w:rsidRPr="00C648E4">
        <w:rPr>
          <w:b/>
          <w:bCs/>
        </w:rPr>
        <w:t>uide</w:t>
      </w:r>
      <w:r w:rsidR="00774C93">
        <w:t xml:space="preserve"> </w:t>
      </w:r>
      <w:r w:rsidR="009124C5">
        <w:t xml:space="preserve">will </w:t>
      </w:r>
      <w:r w:rsidR="00774C93">
        <w:t>explain how the I</w:t>
      </w:r>
      <w:r w:rsidR="002F7279">
        <w:t xml:space="preserve">YRP </w:t>
      </w:r>
      <w:r w:rsidR="00774C93">
        <w:t>presents itself to the world</w:t>
      </w:r>
      <w:r>
        <w:t xml:space="preserve"> through its</w:t>
      </w:r>
      <w:r w:rsidR="00774C93">
        <w:t xml:space="preserve"> logo</w:t>
      </w:r>
      <w:r>
        <w:t>,</w:t>
      </w:r>
      <w:r w:rsidR="00774C93">
        <w:t xml:space="preserve"> font</w:t>
      </w:r>
      <w:r>
        <w:t xml:space="preserve">, </w:t>
      </w:r>
      <w:r w:rsidR="00774C93">
        <w:t>color selections</w:t>
      </w:r>
      <w:r>
        <w:t>,</w:t>
      </w:r>
      <w:r w:rsidR="00774C93">
        <w:t xml:space="preserve"> photography</w:t>
      </w:r>
      <w:r>
        <w:t>,</w:t>
      </w:r>
      <w:r w:rsidR="00774C93">
        <w:t xml:space="preserve"> tagline</w:t>
      </w:r>
      <w:r>
        <w:t>,</w:t>
      </w:r>
      <w:r w:rsidR="00774C93">
        <w:t xml:space="preserve"> </w:t>
      </w:r>
      <w:proofErr w:type="gramStart"/>
      <w:r w:rsidR="00774C93">
        <w:t>hashtag</w:t>
      </w:r>
      <w:proofErr w:type="gramEnd"/>
      <w:r w:rsidR="00774C93">
        <w:t xml:space="preserve"> and key messages.</w:t>
      </w:r>
      <w:r w:rsidR="00C17DD4">
        <w:t xml:space="preserve"> </w:t>
      </w:r>
      <w:r w:rsidR="00774C93">
        <w:t xml:space="preserve">It is expected to help maintain consistency in our online presence as </w:t>
      </w:r>
      <w:r>
        <w:t xml:space="preserve">a </w:t>
      </w:r>
      <w:r w:rsidR="00774C93">
        <w:t xml:space="preserve">whole network and to be an assisting document for our </w:t>
      </w:r>
      <w:r>
        <w:t>RISGs</w:t>
      </w:r>
      <w:r w:rsidR="00774C93">
        <w:t>.</w:t>
      </w:r>
      <w:r w:rsidR="001B3C3B">
        <w:t xml:space="preserve"> </w:t>
      </w:r>
      <w:r>
        <w:t>T</w:t>
      </w:r>
      <w:r w:rsidR="00774C93">
        <w:t>his will include all</w:t>
      </w:r>
      <w:r>
        <w:t xml:space="preserve"> </w:t>
      </w:r>
      <w:r w:rsidR="00774C93">
        <w:t xml:space="preserve">the printed material that will be developed by the international support </w:t>
      </w:r>
      <w:r w:rsidR="001E1690">
        <w:t>group</w:t>
      </w:r>
      <w:r w:rsidR="00774C93">
        <w:t xml:space="preserve"> but also by the regional groups and the individual organizations.</w:t>
      </w:r>
      <w:r w:rsidR="001B3C3B">
        <w:t xml:space="preserve"> </w:t>
      </w:r>
      <w:r w:rsidR="00C648E4">
        <w:t xml:space="preserve">This can be put together with the </w:t>
      </w:r>
      <w:r w:rsidR="00C648E4" w:rsidRPr="00C648E4">
        <w:rPr>
          <w:b/>
          <w:bCs/>
        </w:rPr>
        <w:t>elevator pitch and taglines</w:t>
      </w:r>
      <w:r w:rsidR="00C648E4">
        <w:t xml:space="preserve"> regarding the </w:t>
      </w:r>
      <w:r w:rsidR="001E1690">
        <w:t xml:space="preserve">IYRP for </w:t>
      </w:r>
      <w:r w:rsidR="00C648E4">
        <w:t xml:space="preserve">general use. They have created some specific key messages addressing some of the SDGs including photos and also some hashtags to be used in Twitter and other social media accounts. </w:t>
      </w:r>
    </w:p>
    <w:p w14:paraId="336DC3FC" w14:textId="1FFD9EEF" w:rsidR="00D67C2D" w:rsidRDefault="00774C93" w:rsidP="00774C93">
      <w:pPr>
        <w:pStyle w:val="ListParagraph"/>
        <w:numPr>
          <w:ilvl w:val="1"/>
          <w:numId w:val="1"/>
        </w:numPr>
      </w:pPr>
      <w:r>
        <w:t>A</w:t>
      </w:r>
      <w:r w:rsidR="00E90091">
        <w:t>s</w:t>
      </w:r>
      <w:r>
        <w:t xml:space="preserve"> </w:t>
      </w:r>
      <w:r w:rsidR="00E90091">
        <w:t>the</w:t>
      </w:r>
      <w:r w:rsidR="008B5E61">
        <w:t xml:space="preserve"> IYRP</w:t>
      </w:r>
      <w:r w:rsidR="00E90091">
        <w:t xml:space="preserve"> </w:t>
      </w:r>
      <w:r w:rsidR="00E90091" w:rsidRPr="009124C5">
        <w:rPr>
          <w:b/>
          <w:bCs/>
        </w:rPr>
        <w:t>G</w:t>
      </w:r>
      <w:r w:rsidRPr="009124C5">
        <w:rPr>
          <w:b/>
          <w:bCs/>
        </w:rPr>
        <w:t xml:space="preserve">lobal </w:t>
      </w:r>
      <w:r w:rsidR="00E90091" w:rsidRPr="009124C5">
        <w:rPr>
          <w:b/>
          <w:bCs/>
        </w:rPr>
        <w:t>Communications Team</w:t>
      </w:r>
      <w:r w:rsidR="001E1690">
        <w:rPr>
          <w:b/>
          <w:bCs/>
        </w:rPr>
        <w:t>,</w:t>
      </w:r>
      <w:r w:rsidR="00E90091">
        <w:t xml:space="preserve"> </w:t>
      </w:r>
      <w:r>
        <w:t>our main mission will be mobilizing the whole I</w:t>
      </w:r>
      <w:r w:rsidR="00E90091">
        <w:t>YRP</w:t>
      </w:r>
      <w:r>
        <w:t xml:space="preserve"> network and encouraging them to produce their own post</w:t>
      </w:r>
      <w:r w:rsidR="00E90091">
        <w:t xml:space="preserve"> </w:t>
      </w:r>
      <w:r>
        <w:t xml:space="preserve">messages applying the </w:t>
      </w:r>
      <w:r w:rsidR="00E90091">
        <w:t>B</w:t>
      </w:r>
      <w:r>
        <w:t xml:space="preserve">rand </w:t>
      </w:r>
      <w:r w:rsidR="00E90091">
        <w:t>G</w:t>
      </w:r>
      <w:r>
        <w:t>uide.</w:t>
      </w:r>
      <w:r w:rsidR="001B3C3B">
        <w:t xml:space="preserve"> </w:t>
      </w:r>
      <w:r>
        <w:t xml:space="preserve">This includes the hashtags, </w:t>
      </w:r>
      <w:r w:rsidR="00E90091">
        <w:t>so</w:t>
      </w:r>
      <w:r>
        <w:t xml:space="preserve"> that we can pick messages</w:t>
      </w:r>
      <w:r w:rsidR="00E90091">
        <w:t xml:space="preserve"> to</w:t>
      </w:r>
      <w:r>
        <w:t xml:space="preserve"> </w:t>
      </w:r>
      <w:r w:rsidR="00E90091">
        <w:t>re</w:t>
      </w:r>
      <w:r>
        <w:t>post and retwee</w:t>
      </w:r>
      <w:r w:rsidR="00E90091">
        <w:t>t. Th</w:t>
      </w:r>
      <w:r>
        <w:t>is will also help us</w:t>
      </w:r>
      <w:r w:rsidR="001B3C3B">
        <w:t xml:space="preserve"> </w:t>
      </w:r>
      <w:r w:rsidR="00E90091">
        <w:t>s</w:t>
      </w:r>
      <w:r>
        <w:t>upport the organization</w:t>
      </w:r>
      <w:r w:rsidR="00E90091">
        <w:t xml:space="preserve">s’ </w:t>
      </w:r>
      <w:r>
        <w:t>communities themselves by increasing their visibility</w:t>
      </w:r>
      <w:r w:rsidR="001E1690">
        <w:t>,</w:t>
      </w:r>
      <w:r w:rsidR="001B3C3B">
        <w:t xml:space="preserve"> </w:t>
      </w:r>
      <w:r>
        <w:t xml:space="preserve">which we believe is very crucial </w:t>
      </w:r>
      <w:r w:rsidR="00E90091">
        <w:t xml:space="preserve">at the </w:t>
      </w:r>
      <w:r>
        <w:t xml:space="preserve">local, </w:t>
      </w:r>
      <w:proofErr w:type="gramStart"/>
      <w:r>
        <w:t>national</w:t>
      </w:r>
      <w:proofErr w:type="gramEnd"/>
      <w:r>
        <w:t xml:space="preserve"> and even regional levels</w:t>
      </w:r>
      <w:r w:rsidR="00E90091">
        <w:t xml:space="preserve">. </w:t>
      </w:r>
      <w:r w:rsidR="008B5E61">
        <w:t>S</w:t>
      </w:r>
      <w:r>
        <w:t xml:space="preserve">ocial media </w:t>
      </w:r>
      <w:r w:rsidR="008B5E61">
        <w:t>will i</w:t>
      </w:r>
      <w:r>
        <w:t>nform the public of updates</w:t>
      </w:r>
      <w:r w:rsidR="008B5E61">
        <w:t xml:space="preserve">. </w:t>
      </w:r>
    </w:p>
    <w:p w14:paraId="6FD40903" w14:textId="23097C5F" w:rsidR="00B037E6" w:rsidRDefault="00B037E6" w:rsidP="00B037E6">
      <w:r w:rsidRPr="00287B81">
        <w:rPr>
          <w:b/>
          <w:bCs/>
        </w:rPr>
        <w:t>Action Item</w:t>
      </w:r>
      <w:r w:rsidR="00C648E4">
        <w:rPr>
          <w:b/>
          <w:bCs/>
        </w:rPr>
        <w:t>s</w:t>
      </w:r>
      <w:r w:rsidRPr="00287B81">
        <w:rPr>
          <w:b/>
          <w:bCs/>
        </w:rPr>
        <w:t>:</w:t>
      </w:r>
      <w:r>
        <w:t xml:space="preserve"> </w:t>
      </w:r>
      <w:r w:rsidR="00C648E4">
        <w:rPr>
          <w:color w:val="FF0000"/>
        </w:rPr>
        <w:t>S</w:t>
      </w:r>
      <w:r w:rsidRPr="00D36C81">
        <w:rPr>
          <w:color w:val="FF0000"/>
        </w:rPr>
        <w:t>end comments on the Communications Guidelines and Branding Guide to Engin and Burcu</w:t>
      </w:r>
      <w:r w:rsidR="00F02B06">
        <w:rPr>
          <w:color w:val="FF0000"/>
        </w:rPr>
        <w:t xml:space="preserve"> and include suggestions for messages and </w:t>
      </w:r>
      <w:r w:rsidR="00C648E4">
        <w:rPr>
          <w:color w:val="FF0000"/>
        </w:rPr>
        <w:t>p</w:t>
      </w:r>
      <w:r w:rsidR="00C648E4" w:rsidRPr="00C648E4">
        <w:rPr>
          <w:color w:val="FF0000"/>
        </w:rPr>
        <w:t xml:space="preserve">hotos </w:t>
      </w:r>
      <w:r w:rsidR="00C648E4">
        <w:rPr>
          <w:color w:val="FF0000"/>
        </w:rPr>
        <w:t>that</w:t>
      </w:r>
      <w:r w:rsidR="00C648E4" w:rsidRPr="00C648E4">
        <w:rPr>
          <w:color w:val="FF0000"/>
        </w:rPr>
        <w:t xml:space="preserve"> illustrate diversity of all geographies</w:t>
      </w:r>
      <w:r w:rsidR="00F02B06">
        <w:rPr>
          <w:color w:val="FF0000"/>
        </w:rPr>
        <w:t>.</w:t>
      </w:r>
    </w:p>
    <w:p w14:paraId="0FED9D4F" w14:textId="3DF5037B" w:rsidR="00C648E4" w:rsidRDefault="00F02B06" w:rsidP="00C648E4">
      <w:pPr>
        <w:rPr>
          <w:color w:val="FF0000"/>
        </w:rPr>
      </w:pPr>
      <w:r>
        <w:rPr>
          <w:b/>
          <w:bCs/>
        </w:rPr>
        <w:lastRenderedPageBreak/>
        <w:t>D</w:t>
      </w:r>
      <w:r w:rsidR="00C648E4" w:rsidRPr="00D67C2D">
        <w:rPr>
          <w:b/>
          <w:bCs/>
        </w:rPr>
        <w:t>iscussio</w:t>
      </w:r>
      <w:r>
        <w:rPr>
          <w:b/>
          <w:bCs/>
        </w:rPr>
        <w:t>n</w:t>
      </w:r>
      <w:r w:rsidR="00C648E4">
        <w:t xml:space="preserve">: </w:t>
      </w:r>
      <w:r w:rsidR="00C648E4" w:rsidRPr="00D36C81">
        <w:rPr>
          <w:color w:val="FF0000"/>
        </w:rPr>
        <w:t>How wi</w:t>
      </w:r>
      <w:r w:rsidR="00C648E4">
        <w:rPr>
          <w:color w:val="FF0000"/>
        </w:rPr>
        <w:t>ll</w:t>
      </w:r>
      <w:r w:rsidR="00C648E4" w:rsidRPr="00D36C81">
        <w:rPr>
          <w:color w:val="FF0000"/>
        </w:rPr>
        <w:t xml:space="preserve"> the Global IYRP Comm</w:t>
      </w:r>
      <w:r w:rsidR="001E1690">
        <w:rPr>
          <w:color w:val="FF0000"/>
        </w:rPr>
        <w:t>s</w:t>
      </w:r>
      <w:r w:rsidR="00C648E4" w:rsidRPr="00D36C81">
        <w:rPr>
          <w:color w:val="FF0000"/>
        </w:rPr>
        <w:t xml:space="preserve"> Team assist in conducting small</w:t>
      </w:r>
      <w:r w:rsidR="001E1690">
        <w:rPr>
          <w:color w:val="FF0000"/>
        </w:rPr>
        <w:t>-</w:t>
      </w:r>
      <w:r w:rsidR="00C648E4" w:rsidRPr="00D36C81">
        <w:rPr>
          <w:color w:val="FF0000"/>
        </w:rPr>
        <w:t>scale or big</w:t>
      </w:r>
      <w:r w:rsidR="001E1690">
        <w:rPr>
          <w:color w:val="FF0000"/>
        </w:rPr>
        <w:t>-</w:t>
      </w:r>
      <w:r w:rsidR="00C648E4" w:rsidRPr="00D36C81">
        <w:rPr>
          <w:color w:val="FF0000"/>
        </w:rPr>
        <w:t>scale communication campaigns for specific events through these social media accounts to amplify the voice of the RISGs and pastoralists worldwide?</w:t>
      </w:r>
    </w:p>
    <w:p w14:paraId="5A9E5F15" w14:textId="2C1A1D6F" w:rsidR="00C648E4" w:rsidRDefault="00E307CB" w:rsidP="00C648E4">
      <w:pPr>
        <w:pStyle w:val="ListParagraph"/>
        <w:numPr>
          <w:ilvl w:val="0"/>
          <w:numId w:val="3"/>
        </w:numPr>
      </w:pPr>
      <w:r>
        <w:t>Determine</w:t>
      </w:r>
      <w:r w:rsidR="00C648E4">
        <w:t xml:space="preserve"> </w:t>
      </w:r>
      <w:r w:rsidR="00DF5E86">
        <w:t xml:space="preserve">key </w:t>
      </w:r>
      <w:r w:rsidR="00C648E4">
        <w:t xml:space="preserve">messages </w:t>
      </w:r>
      <w:r w:rsidR="00DF5E86">
        <w:t xml:space="preserve">(elevator </w:t>
      </w:r>
      <w:r w:rsidR="001E1690">
        <w:t>pitch</w:t>
      </w:r>
      <w:r w:rsidR="00DF5E86">
        <w:t xml:space="preserve">) </w:t>
      </w:r>
      <w:r w:rsidR="00C648E4">
        <w:t>and timeline through September</w:t>
      </w:r>
      <w:r w:rsidR="001E1690">
        <w:t>,</w:t>
      </w:r>
      <w:r w:rsidR="00C648E4">
        <w:t xml:space="preserve"> perhaps on regional basis</w:t>
      </w:r>
      <w:r w:rsidR="00DF5E86">
        <w:t xml:space="preserve"> to accommodate differences; </w:t>
      </w:r>
      <w:r w:rsidR="00137E2D">
        <w:t xml:space="preserve">suggest </w:t>
      </w:r>
      <w:r w:rsidR="00DF5E86">
        <w:t xml:space="preserve">five </w:t>
      </w:r>
      <w:r w:rsidR="00137E2D">
        <w:t xml:space="preserve">messages </w:t>
      </w:r>
      <w:r w:rsidR="00DF5E86">
        <w:t>right away that can be adjusted as needed</w:t>
      </w:r>
      <w:r w:rsidR="001E1690">
        <w:t>.</w:t>
      </w:r>
    </w:p>
    <w:p w14:paraId="283807FB" w14:textId="00E80910" w:rsidR="00C648E4" w:rsidRDefault="00C648E4" w:rsidP="00C648E4">
      <w:pPr>
        <w:pStyle w:val="ListParagraph"/>
        <w:numPr>
          <w:ilvl w:val="0"/>
          <w:numId w:val="3"/>
        </w:numPr>
      </w:pPr>
      <w:r>
        <w:t>Perhaps need small social media team</w:t>
      </w:r>
      <w:r w:rsidR="00137E2D">
        <w:t xml:space="preserve">: </w:t>
      </w:r>
      <w:r>
        <w:t xml:space="preserve">Engin, Burcu and </w:t>
      </w:r>
      <w:r w:rsidR="00E307CB">
        <w:t xml:space="preserve">possibly Elena, </w:t>
      </w:r>
      <w:r>
        <w:t>Tungaa</w:t>
      </w:r>
      <w:r w:rsidR="00E307CB">
        <w:t xml:space="preserve"> and</w:t>
      </w:r>
      <w:r w:rsidR="00F02B06">
        <w:t xml:space="preserve"> Rashmi?</w:t>
      </w:r>
    </w:p>
    <w:p w14:paraId="58A2DDC5" w14:textId="4E34F6B7" w:rsidR="00DF5E86" w:rsidRDefault="00C648E4" w:rsidP="001E1690">
      <w:pPr>
        <w:pStyle w:val="ListParagraph"/>
        <w:numPr>
          <w:ilvl w:val="0"/>
          <w:numId w:val="3"/>
        </w:numPr>
      </w:pPr>
      <w:r>
        <w:t>Tentative timeline: finalize branding now; by mid-August</w:t>
      </w:r>
      <w:r w:rsidR="001E1690">
        <w:t>,</w:t>
      </w:r>
      <w:r w:rsidR="00774C93">
        <w:t xml:space="preserve"> start a global</w:t>
      </w:r>
      <w:r w:rsidR="001E1690">
        <w:t>-</w:t>
      </w:r>
      <w:r w:rsidR="00774C93">
        <w:t xml:space="preserve">level communications </w:t>
      </w:r>
      <w:r w:rsidR="001E1690">
        <w:t xml:space="preserve">campaign </w:t>
      </w:r>
      <w:r w:rsidR="00774C93">
        <w:t>targeting the United Nations General Assembly</w:t>
      </w:r>
      <w:r>
        <w:t xml:space="preserve">; </w:t>
      </w:r>
      <w:r w:rsidR="00774C93">
        <w:t>also some major events</w:t>
      </w:r>
      <w:r>
        <w:t xml:space="preserve"> in</w:t>
      </w:r>
      <w:r w:rsidR="00DF5E86">
        <w:t xml:space="preserve"> between.</w:t>
      </w:r>
    </w:p>
    <w:p w14:paraId="0E998A2D" w14:textId="2B7972BE" w:rsidR="00DF5E86" w:rsidRDefault="0084511D" w:rsidP="001E1690">
      <w:pPr>
        <w:pStyle w:val="ListParagraph"/>
        <w:numPr>
          <w:ilvl w:val="0"/>
          <w:numId w:val="3"/>
        </w:numPr>
      </w:pPr>
      <w:r>
        <w:t>T</w:t>
      </w:r>
      <w:r w:rsidR="00DF5E86">
        <w:t>erminology discussed: healthy ecosystems, global food security, climate change and rural economies</w:t>
      </w:r>
      <w:r w:rsidR="00F02B06">
        <w:t>; importance of mobility</w:t>
      </w:r>
      <w:r w:rsidR="00137E2D">
        <w:t>; resilience; wildfires; farming systems; cultural messages</w:t>
      </w:r>
      <w:r w:rsidR="001E1690">
        <w:t>.</w:t>
      </w:r>
    </w:p>
    <w:p w14:paraId="49AD43C0" w14:textId="77777777" w:rsidR="00E307CB" w:rsidRDefault="00E307CB" w:rsidP="00E307CB">
      <w:pPr>
        <w:pStyle w:val="ListParagraph"/>
      </w:pPr>
    </w:p>
    <w:p w14:paraId="25FA7431" w14:textId="668182A4" w:rsidR="00E307CB" w:rsidRDefault="00E307CB" w:rsidP="00E307CB">
      <w:pPr>
        <w:pStyle w:val="ListParagraph"/>
        <w:numPr>
          <w:ilvl w:val="0"/>
          <w:numId w:val="1"/>
        </w:numPr>
      </w:pPr>
      <w:r w:rsidRPr="00E307CB">
        <w:rPr>
          <w:b/>
          <w:bCs/>
        </w:rPr>
        <w:t>Additional website page on international events/conventions</w:t>
      </w:r>
      <w:r>
        <w:t xml:space="preserve"> (see attached document) (Ann)</w:t>
      </w:r>
    </w:p>
    <w:p w14:paraId="47D6E113" w14:textId="1B2D9F96" w:rsidR="00E307CB" w:rsidRPr="00E307CB" w:rsidRDefault="00E307CB" w:rsidP="00E307CB">
      <w:pPr>
        <w:pStyle w:val="ListParagraph"/>
        <w:numPr>
          <w:ilvl w:val="1"/>
          <w:numId w:val="1"/>
        </w:numPr>
      </w:pPr>
      <w:r w:rsidRPr="00F02B06">
        <w:rPr>
          <w:b/>
          <w:bCs/>
        </w:rPr>
        <w:t xml:space="preserve">Conventions </w:t>
      </w:r>
      <w:r w:rsidR="001E1690">
        <w:rPr>
          <w:b/>
          <w:bCs/>
        </w:rPr>
        <w:t>&amp;</w:t>
      </w:r>
      <w:r w:rsidRPr="00F02B06">
        <w:rPr>
          <w:b/>
          <w:bCs/>
        </w:rPr>
        <w:t xml:space="preserve"> Events</w:t>
      </w:r>
      <w:r>
        <w:t xml:space="preserve"> section has been added to the IYRP.info website; statements are being prepared and made available; links to related resources </w:t>
      </w:r>
      <w:r w:rsidR="001E1690">
        <w:t xml:space="preserve">are </w:t>
      </w:r>
      <w:r>
        <w:t>added</w:t>
      </w:r>
    </w:p>
    <w:p w14:paraId="1FBCDAF1" w14:textId="7B935DA5" w:rsidR="00E307CB" w:rsidRPr="00E307CB" w:rsidRDefault="00E307CB" w:rsidP="00E307CB">
      <w:pPr>
        <w:pStyle w:val="ListParagraph"/>
        <w:numPr>
          <w:ilvl w:val="1"/>
          <w:numId w:val="1"/>
        </w:numPr>
      </w:pPr>
      <w:r w:rsidRPr="00E307CB">
        <w:rPr>
          <w:b/>
          <w:bCs/>
        </w:rPr>
        <w:t>Action Item</w:t>
      </w:r>
      <w:r w:rsidRPr="00E307CB">
        <w:rPr>
          <w:b/>
          <w:bCs/>
          <w:color w:val="FF0000"/>
        </w:rPr>
        <w:t>:</w:t>
      </w:r>
      <w:r w:rsidRPr="00E307CB">
        <w:rPr>
          <w:color w:val="FF0000"/>
        </w:rPr>
        <w:t xml:space="preserve"> </w:t>
      </w:r>
      <w:r>
        <w:rPr>
          <w:color w:val="FF0000"/>
        </w:rPr>
        <w:t xml:space="preserve">Request </w:t>
      </w:r>
      <w:r w:rsidRPr="00E307CB">
        <w:rPr>
          <w:color w:val="FF0000"/>
        </w:rPr>
        <w:t xml:space="preserve">Regional Support Groups </w:t>
      </w:r>
      <w:r w:rsidR="00137E2D">
        <w:rPr>
          <w:color w:val="FF0000"/>
        </w:rPr>
        <w:t xml:space="preserve">to </w:t>
      </w:r>
      <w:r>
        <w:rPr>
          <w:color w:val="FF0000"/>
        </w:rPr>
        <w:t>r</w:t>
      </w:r>
      <w:r w:rsidRPr="00E307CB">
        <w:rPr>
          <w:color w:val="FF0000"/>
        </w:rPr>
        <w:t xml:space="preserve">eview </w:t>
      </w:r>
      <w:r w:rsidRPr="00E307CB">
        <w:rPr>
          <w:b/>
          <w:bCs/>
          <w:color w:val="FF0000"/>
        </w:rPr>
        <w:t xml:space="preserve">Conventions </w:t>
      </w:r>
      <w:r w:rsidR="001E1690">
        <w:rPr>
          <w:b/>
          <w:bCs/>
          <w:color w:val="FF0000"/>
        </w:rPr>
        <w:t>&amp;</w:t>
      </w:r>
      <w:r w:rsidRPr="00E307CB">
        <w:rPr>
          <w:b/>
          <w:bCs/>
          <w:color w:val="FF0000"/>
        </w:rPr>
        <w:t xml:space="preserve"> Events</w:t>
      </w:r>
      <w:r w:rsidRPr="00E307CB">
        <w:rPr>
          <w:color w:val="FF0000"/>
        </w:rPr>
        <w:t xml:space="preserve"> section </w:t>
      </w:r>
      <w:r>
        <w:rPr>
          <w:color w:val="FF0000"/>
        </w:rPr>
        <w:t xml:space="preserve">and </w:t>
      </w:r>
      <w:r w:rsidRPr="00E307CB">
        <w:rPr>
          <w:color w:val="FF0000"/>
        </w:rPr>
        <w:t>consider helping with statements</w:t>
      </w:r>
      <w:r>
        <w:rPr>
          <w:color w:val="FF0000"/>
        </w:rPr>
        <w:t xml:space="preserve"> and other information</w:t>
      </w:r>
    </w:p>
    <w:p w14:paraId="3B2B1CA5" w14:textId="77777777" w:rsidR="00E307CB" w:rsidRPr="00E307CB" w:rsidRDefault="00E307CB" w:rsidP="00E307CB">
      <w:pPr>
        <w:pStyle w:val="ListParagraph"/>
        <w:ind w:left="1440"/>
      </w:pPr>
    </w:p>
    <w:p w14:paraId="35CDF478" w14:textId="231B19EE" w:rsidR="00E307CB" w:rsidRDefault="00E307CB" w:rsidP="00E307CB">
      <w:pPr>
        <w:pStyle w:val="ListParagraph"/>
        <w:numPr>
          <w:ilvl w:val="0"/>
          <w:numId w:val="1"/>
        </w:numPr>
      </w:pPr>
      <w:r w:rsidRPr="00E307CB">
        <w:rPr>
          <w:b/>
          <w:bCs/>
        </w:rPr>
        <w:t>Regional pages for policy documents</w:t>
      </w:r>
      <w:r>
        <w:t xml:space="preserve"> (</w:t>
      </w:r>
      <w:proofErr w:type="gramStart"/>
      <w:r>
        <w:t>e.g.</w:t>
      </w:r>
      <w:proofErr w:type="gramEnd"/>
      <w:r>
        <w:t xml:space="preserve"> </w:t>
      </w:r>
      <w:hyperlink r:id="rId7" w:history="1">
        <w:r w:rsidRPr="008F1D65">
          <w:rPr>
            <w:rStyle w:val="Hyperlink"/>
          </w:rPr>
          <w:t>https://www.iyrp.info/policy-documents/358</w:t>
        </w:r>
      </w:hyperlink>
      <w:r>
        <w:t xml:space="preserve"> )</w:t>
      </w:r>
    </w:p>
    <w:p w14:paraId="61BE9181" w14:textId="54247027" w:rsidR="00E307CB" w:rsidRDefault="00E307CB" w:rsidP="00E307CB">
      <w:pPr>
        <w:pStyle w:val="ListParagraph"/>
        <w:numPr>
          <w:ilvl w:val="1"/>
          <w:numId w:val="1"/>
        </w:numPr>
      </w:pPr>
      <w:r>
        <w:t>Regional pages have the option now to add a section for “Policy Documents”</w:t>
      </w:r>
    </w:p>
    <w:p w14:paraId="2C85CF15" w14:textId="5990C116" w:rsidR="00E307CB" w:rsidRDefault="00E307CB" w:rsidP="00E307CB">
      <w:pPr>
        <w:pStyle w:val="ListParagraph"/>
        <w:numPr>
          <w:ilvl w:val="1"/>
          <w:numId w:val="1"/>
        </w:numPr>
        <w:rPr>
          <w:color w:val="FF0000"/>
        </w:rPr>
      </w:pPr>
      <w:r w:rsidRPr="00E307CB">
        <w:rPr>
          <w:b/>
          <w:bCs/>
        </w:rPr>
        <w:t>Action Item:</w:t>
      </w:r>
      <w:r w:rsidRPr="00E307CB">
        <w:t xml:space="preserve"> </w:t>
      </w:r>
      <w:r>
        <w:rPr>
          <w:color w:val="FF0000"/>
        </w:rPr>
        <w:t xml:space="preserve">Regional groups </w:t>
      </w:r>
      <w:r w:rsidRPr="00E307CB">
        <w:rPr>
          <w:color w:val="FF0000"/>
        </w:rPr>
        <w:t>send request for a Policy section to Barbara</w:t>
      </w:r>
      <w:r w:rsidR="001E1690">
        <w:rPr>
          <w:color w:val="FF0000"/>
        </w:rPr>
        <w:t>,</w:t>
      </w:r>
      <w:r>
        <w:rPr>
          <w:color w:val="FF0000"/>
        </w:rPr>
        <w:t xml:space="preserve"> if needed</w:t>
      </w:r>
    </w:p>
    <w:p w14:paraId="3D99B7FD" w14:textId="77777777" w:rsidR="00E307CB" w:rsidRDefault="00E307CB" w:rsidP="00E307CB">
      <w:pPr>
        <w:pStyle w:val="ListParagraph"/>
        <w:ind w:left="1440"/>
        <w:rPr>
          <w:color w:val="FF0000"/>
        </w:rPr>
      </w:pPr>
    </w:p>
    <w:p w14:paraId="005A5D80" w14:textId="24719097" w:rsidR="00E307CB" w:rsidRPr="00E307CB" w:rsidRDefault="00E307CB" w:rsidP="00E307CB">
      <w:pPr>
        <w:pStyle w:val="ListParagraph"/>
        <w:numPr>
          <w:ilvl w:val="0"/>
          <w:numId w:val="1"/>
        </w:numPr>
        <w:rPr>
          <w:color w:val="FF0000"/>
        </w:rPr>
      </w:pPr>
      <w:r w:rsidRPr="00E307CB">
        <w:rPr>
          <w:b/>
          <w:bCs/>
        </w:rPr>
        <w:t>IYRP page on IGC/IRC website</w:t>
      </w:r>
      <w:r>
        <w:t xml:space="preserve"> is now available (</w:t>
      </w:r>
      <w:hyperlink r:id="rId8" w:history="1">
        <w:r w:rsidRPr="008F1D65">
          <w:rPr>
            <w:rStyle w:val="Hyperlink"/>
          </w:rPr>
          <w:t>https://igandircongress2021.dryfta.com/program/138-international-year-of-rangelands-pastoralists-iyrp</w:t>
        </w:r>
      </w:hyperlink>
      <w:r>
        <w:t xml:space="preserve"> )</w:t>
      </w:r>
    </w:p>
    <w:p w14:paraId="1857A495" w14:textId="52DC5128" w:rsidR="00E307CB" w:rsidRPr="00E307CB" w:rsidRDefault="00E307CB" w:rsidP="00E307C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b/>
          <w:bCs/>
        </w:rPr>
        <w:t xml:space="preserve">Action Item: </w:t>
      </w:r>
      <w:r w:rsidRPr="00E307CB">
        <w:rPr>
          <w:color w:val="FF0000"/>
        </w:rPr>
        <w:t>Send</w:t>
      </w:r>
      <w:r w:rsidRPr="00E307CB">
        <w:rPr>
          <w:b/>
          <w:bCs/>
          <w:color w:val="FF0000"/>
        </w:rPr>
        <w:t xml:space="preserve"> </w:t>
      </w:r>
      <w:r w:rsidRPr="00E307CB">
        <w:rPr>
          <w:color w:val="FF0000"/>
        </w:rPr>
        <w:t>suggestions for further content to Ann</w:t>
      </w:r>
    </w:p>
    <w:p w14:paraId="56FF18A7" w14:textId="77777777" w:rsidR="00E307CB" w:rsidRPr="00E307CB" w:rsidRDefault="00E307CB" w:rsidP="00E307CB">
      <w:pPr>
        <w:pStyle w:val="ListParagraph"/>
        <w:rPr>
          <w:color w:val="FF0000"/>
        </w:rPr>
      </w:pPr>
    </w:p>
    <w:p w14:paraId="457DA911" w14:textId="41E632F0" w:rsidR="00E307CB" w:rsidRPr="00137E2D" w:rsidRDefault="00E307CB" w:rsidP="00E307CB">
      <w:pPr>
        <w:pStyle w:val="ListParagraph"/>
        <w:numPr>
          <w:ilvl w:val="0"/>
          <w:numId w:val="1"/>
        </w:numPr>
        <w:rPr>
          <w:color w:val="FF0000"/>
        </w:rPr>
      </w:pPr>
      <w:r w:rsidRPr="00137E2D">
        <w:rPr>
          <w:b/>
          <w:bCs/>
        </w:rPr>
        <w:t>Tracking initiatives/actions related to the IYRP</w:t>
      </w:r>
      <w:r>
        <w:t xml:space="preserve"> – how best to capture this?</w:t>
      </w:r>
    </w:p>
    <w:p w14:paraId="3D9BDB64" w14:textId="214C5783" w:rsidR="00137E2D" w:rsidRPr="00137E2D" w:rsidRDefault="00137E2D" w:rsidP="00137E2D">
      <w:pPr>
        <w:pStyle w:val="ListParagraph"/>
        <w:numPr>
          <w:ilvl w:val="1"/>
          <w:numId w:val="1"/>
        </w:numPr>
        <w:rPr>
          <w:color w:val="FF0000"/>
        </w:rPr>
      </w:pPr>
      <w:r>
        <w:t>An agency will be assigned to the IYRP</w:t>
      </w:r>
      <w:r w:rsidR="001E1690">
        <w:t>,</w:t>
      </w:r>
      <w:r>
        <w:t xml:space="preserve"> if passed by UNGA</w:t>
      </w:r>
    </w:p>
    <w:p w14:paraId="27F19C76" w14:textId="5F7C8C95" w:rsidR="00137E2D" w:rsidRPr="00E307CB" w:rsidRDefault="00137E2D" w:rsidP="00137E2D">
      <w:pPr>
        <w:pStyle w:val="ListParagraph"/>
        <w:numPr>
          <w:ilvl w:val="1"/>
          <w:numId w:val="1"/>
        </w:numPr>
        <w:rPr>
          <w:color w:val="FF0000"/>
        </w:rPr>
      </w:pPr>
      <w:r>
        <w:t>Prior to that, the RISGs will continue to report actions and progress to the ISG. ISG and General IYRP listservs also will continue to keep everyone updated on progress.</w:t>
      </w:r>
    </w:p>
    <w:p w14:paraId="00CBCEEA" w14:textId="77777777" w:rsidR="00E307CB" w:rsidRPr="00137E2D" w:rsidRDefault="00E307CB" w:rsidP="00E307CB">
      <w:pPr>
        <w:pStyle w:val="ListParagraph"/>
        <w:rPr>
          <w:b/>
          <w:bCs/>
        </w:rPr>
      </w:pPr>
    </w:p>
    <w:p w14:paraId="6B482BC6" w14:textId="08C6135C" w:rsidR="00E307CB" w:rsidRPr="00137E2D" w:rsidRDefault="00E307CB" w:rsidP="00137E2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</w:rPr>
      </w:pPr>
      <w:r w:rsidRPr="00137E2D">
        <w:rPr>
          <w:b/>
          <w:bCs/>
        </w:rPr>
        <w:t>News and suggestions from communication</w:t>
      </w:r>
      <w:r w:rsidR="001E1690">
        <w:rPr>
          <w:b/>
          <w:bCs/>
        </w:rPr>
        <w:t>s</w:t>
      </w:r>
      <w:r w:rsidRPr="00137E2D">
        <w:rPr>
          <w:b/>
          <w:bCs/>
        </w:rPr>
        <w:t xml:space="preserve"> teams of RISGs</w:t>
      </w:r>
    </w:p>
    <w:p w14:paraId="49DD845A" w14:textId="203D1B77" w:rsidR="00137E2D" w:rsidRPr="00137E2D" w:rsidRDefault="00137E2D" w:rsidP="00137E2D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137E2D">
        <w:t>Eastern &amp; South Africa group is focusing on gaining additional letters of support; creating an events calendar and adding policy documents</w:t>
      </w:r>
    </w:p>
    <w:p w14:paraId="32EBA7F0" w14:textId="54DCE6C6" w:rsidR="00E307CB" w:rsidRPr="00D53600" w:rsidRDefault="00E307CB" w:rsidP="00D53600">
      <w:pPr>
        <w:spacing w:before="240"/>
        <w:rPr>
          <w:b/>
          <w:color w:val="FF0000"/>
        </w:rPr>
      </w:pPr>
      <w:r w:rsidRPr="00D53600">
        <w:rPr>
          <w:b/>
          <w:color w:val="FF0000"/>
        </w:rPr>
        <w:t>Follow-On Actions Completed:</w:t>
      </w:r>
    </w:p>
    <w:p w14:paraId="33E34882" w14:textId="0CFCCB7C" w:rsidR="00DF5E86" w:rsidRDefault="00DF5E86" w:rsidP="001E1690">
      <w:pPr>
        <w:pStyle w:val="ListParagraph"/>
        <w:numPr>
          <w:ilvl w:val="0"/>
          <w:numId w:val="3"/>
        </w:numPr>
      </w:pPr>
      <w:r w:rsidRPr="00F02B06">
        <w:rPr>
          <w:b/>
          <w:bCs/>
        </w:rPr>
        <w:t>Arctic</w:t>
      </w:r>
      <w:r>
        <w:t xml:space="preserve"> </w:t>
      </w:r>
      <w:r w:rsidR="00D53600">
        <w:t>web</w:t>
      </w:r>
      <w:r>
        <w:t xml:space="preserve">page has been separated from </w:t>
      </w:r>
      <w:r w:rsidRPr="00F02B06">
        <w:rPr>
          <w:b/>
          <w:bCs/>
        </w:rPr>
        <w:t>Europe</w:t>
      </w:r>
      <w:r>
        <w:t xml:space="preserve"> </w:t>
      </w:r>
      <w:r w:rsidR="00D53600">
        <w:t xml:space="preserve">webpage </w:t>
      </w:r>
      <w:r>
        <w:t>and is ready for populating; this will make it possible to denote more customized messages for these regions and focus on key relevant issues; differences in terminologies and interpretations can then be better accommodated</w:t>
      </w:r>
      <w:r w:rsidR="001E1690">
        <w:t>.</w:t>
      </w:r>
    </w:p>
    <w:p w14:paraId="288CCA54" w14:textId="59170845" w:rsidR="00DF5E86" w:rsidRDefault="00DF5E86" w:rsidP="001E1690">
      <w:pPr>
        <w:pStyle w:val="ListParagraph"/>
        <w:numPr>
          <w:ilvl w:val="0"/>
          <w:numId w:val="3"/>
        </w:numPr>
      </w:pPr>
      <w:r w:rsidRPr="00F02B06">
        <w:rPr>
          <w:b/>
          <w:bCs/>
        </w:rPr>
        <w:t>East Asia and South Asia</w:t>
      </w:r>
      <w:r>
        <w:t xml:space="preserve"> </w:t>
      </w:r>
      <w:r w:rsidR="00D53600">
        <w:t>web</w:t>
      </w:r>
      <w:r>
        <w:t>pages have also been separated</w:t>
      </w:r>
      <w:r w:rsidR="001E1690">
        <w:t>.</w:t>
      </w:r>
    </w:p>
    <w:p w14:paraId="2A1FE5DD" w14:textId="0FE1A5F1" w:rsidR="004A6BC6" w:rsidRPr="00F02B06" w:rsidRDefault="004A6BC6" w:rsidP="00774C93">
      <w:pPr>
        <w:rPr>
          <w:color w:val="FF0000"/>
        </w:rPr>
      </w:pPr>
      <w:r w:rsidRPr="00D53600">
        <w:rPr>
          <w:b/>
          <w:color w:val="FF0000"/>
        </w:rPr>
        <w:t xml:space="preserve">Next </w:t>
      </w:r>
      <w:r w:rsidR="00D53600" w:rsidRPr="00D53600">
        <w:rPr>
          <w:b/>
          <w:color w:val="FF0000"/>
        </w:rPr>
        <w:t>m</w:t>
      </w:r>
      <w:r w:rsidRPr="00D53600">
        <w:rPr>
          <w:b/>
          <w:color w:val="FF0000"/>
        </w:rPr>
        <w:t>eeting:</w:t>
      </w:r>
      <w:r>
        <w:rPr>
          <w:color w:val="FF0000"/>
        </w:rPr>
        <w:t xml:space="preserve"> </w:t>
      </w:r>
      <w:r w:rsidR="001A440D">
        <w:rPr>
          <w:color w:val="FF0000"/>
        </w:rPr>
        <w:t>Generally</w:t>
      </w:r>
      <w:r w:rsidR="0084511D">
        <w:rPr>
          <w:color w:val="FF0000"/>
        </w:rPr>
        <w:t>,</w:t>
      </w:r>
      <w:r w:rsidR="001A440D">
        <w:rPr>
          <w:color w:val="FF0000"/>
        </w:rPr>
        <w:t xml:space="preserve"> there was agreement that Fridays </w:t>
      </w:r>
      <w:r w:rsidR="0084511D">
        <w:rPr>
          <w:color w:val="FF0000"/>
        </w:rPr>
        <w:t xml:space="preserve">at the end of the month </w:t>
      </w:r>
      <w:r w:rsidR="001A440D">
        <w:rPr>
          <w:color w:val="FF0000"/>
        </w:rPr>
        <w:t xml:space="preserve">are best for meetings. </w:t>
      </w:r>
      <w:r w:rsidR="0084511D">
        <w:rPr>
          <w:color w:val="FF0000"/>
        </w:rPr>
        <w:t>However, a decision was made after the meeting to work offline in May as feedback on branding and social media are needed before then.</w:t>
      </w:r>
    </w:p>
    <w:sectPr w:rsidR="004A6BC6" w:rsidRPr="00F02B06" w:rsidSect="00D53600">
      <w:headerReference w:type="default" r:id="rId9"/>
      <w:footerReference w:type="even" r:id="rId10"/>
      <w:footerReference w:type="default" r:id="rId11"/>
      <w:pgSz w:w="11901" w:h="16840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6A50" w14:textId="77777777" w:rsidR="00591673" w:rsidRDefault="00591673" w:rsidP="00D43838">
      <w:pPr>
        <w:spacing w:after="0" w:line="240" w:lineRule="auto"/>
      </w:pPr>
      <w:r>
        <w:separator/>
      </w:r>
    </w:p>
  </w:endnote>
  <w:endnote w:type="continuationSeparator" w:id="0">
    <w:p w14:paraId="0AEC4AA0" w14:textId="77777777" w:rsidR="00591673" w:rsidRDefault="00591673" w:rsidP="00D4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1F51" w14:textId="77777777" w:rsidR="001E1690" w:rsidRDefault="001E1690" w:rsidP="001E1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94496" w14:textId="77777777" w:rsidR="001E1690" w:rsidRDefault="001E1690" w:rsidP="00C92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22E5" w14:textId="77777777" w:rsidR="001E1690" w:rsidRPr="001E1690" w:rsidRDefault="001E1690" w:rsidP="001E1690">
    <w:pPr>
      <w:pStyle w:val="Footer"/>
      <w:framePr w:wrap="around" w:vAnchor="text" w:hAnchor="margin" w:xAlign="right" w:y="1"/>
      <w:rPr>
        <w:rStyle w:val="PageNumber"/>
        <w:i/>
        <w:sz w:val="18"/>
        <w:szCs w:val="18"/>
      </w:rPr>
    </w:pPr>
    <w:r w:rsidRPr="001E1690">
      <w:rPr>
        <w:rStyle w:val="PageNumber"/>
        <w:i/>
        <w:sz w:val="18"/>
        <w:szCs w:val="18"/>
      </w:rPr>
      <w:fldChar w:fldCharType="begin"/>
    </w:r>
    <w:r w:rsidRPr="001E1690">
      <w:rPr>
        <w:rStyle w:val="PageNumber"/>
        <w:i/>
        <w:sz w:val="18"/>
        <w:szCs w:val="18"/>
      </w:rPr>
      <w:instrText xml:space="preserve">PAGE  </w:instrText>
    </w:r>
    <w:r w:rsidRPr="001E1690">
      <w:rPr>
        <w:rStyle w:val="PageNumber"/>
        <w:i/>
        <w:sz w:val="18"/>
        <w:szCs w:val="18"/>
      </w:rPr>
      <w:fldChar w:fldCharType="separate"/>
    </w:r>
    <w:r w:rsidR="00D53600">
      <w:rPr>
        <w:rStyle w:val="PageNumber"/>
        <w:i/>
        <w:noProof/>
        <w:sz w:val="18"/>
        <w:szCs w:val="18"/>
      </w:rPr>
      <w:t>2</w:t>
    </w:r>
    <w:r w:rsidRPr="001E1690">
      <w:rPr>
        <w:rStyle w:val="PageNumber"/>
        <w:i/>
        <w:sz w:val="18"/>
        <w:szCs w:val="18"/>
      </w:rPr>
      <w:fldChar w:fldCharType="end"/>
    </w:r>
  </w:p>
  <w:p w14:paraId="1D2ED8E6" w14:textId="4258CE1B" w:rsidR="001E1690" w:rsidRPr="001E1690" w:rsidRDefault="001E1690" w:rsidP="001E1690">
    <w:pPr>
      <w:pStyle w:val="Footer"/>
      <w:ind w:right="360"/>
      <w:rPr>
        <w:i/>
        <w:sz w:val="18"/>
        <w:szCs w:val="18"/>
      </w:rPr>
    </w:pPr>
    <w:r w:rsidRPr="001E1690">
      <w:rPr>
        <w:i/>
        <w:sz w:val="18"/>
        <w:szCs w:val="18"/>
      </w:rPr>
      <w:t>IYRP Global Comms Team Meeting summary minutes 30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1C68" w14:textId="77777777" w:rsidR="00591673" w:rsidRDefault="00591673" w:rsidP="00D43838">
      <w:pPr>
        <w:spacing w:after="0" w:line="240" w:lineRule="auto"/>
      </w:pPr>
      <w:r>
        <w:separator/>
      </w:r>
    </w:p>
  </w:footnote>
  <w:footnote w:type="continuationSeparator" w:id="0">
    <w:p w14:paraId="2B5B57FC" w14:textId="77777777" w:rsidR="00591673" w:rsidRDefault="00591673" w:rsidP="00D4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7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D6D7AB" w14:textId="5148511A" w:rsidR="001E1690" w:rsidRDefault="001E16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ED0F4" w14:textId="77777777" w:rsidR="001E1690" w:rsidRDefault="001E1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3AA"/>
    <w:multiLevelType w:val="hybridMultilevel"/>
    <w:tmpl w:val="4B7C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1023"/>
    <w:multiLevelType w:val="hybridMultilevel"/>
    <w:tmpl w:val="F34075D2"/>
    <w:lvl w:ilvl="0" w:tplc="9D929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45A0B4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0E6"/>
    <w:multiLevelType w:val="hybridMultilevel"/>
    <w:tmpl w:val="28B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96"/>
    <w:rsid w:val="000261B8"/>
    <w:rsid w:val="000D4387"/>
    <w:rsid w:val="000E539F"/>
    <w:rsid w:val="00136314"/>
    <w:rsid w:val="00137E2D"/>
    <w:rsid w:val="001A440D"/>
    <w:rsid w:val="001B3C3B"/>
    <w:rsid w:val="001E1690"/>
    <w:rsid w:val="00242077"/>
    <w:rsid w:val="00287B81"/>
    <w:rsid w:val="002E1C10"/>
    <w:rsid w:val="002F7279"/>
    <w:rsid w:val="00317C3B"/>
    <w:rsid w:val="0039035F"/>
    <w:rsid w:val="00451C61"/>
    <w:rsid w:val="00496661"/>
    <w:rsid w:val="004A6BC6"/>
    <w:rsid w:val="004C67E5"/>
    <w:rsid w:val="004D0237"/>
    <w:rsid w:val="00591673"/>
    <w:rsid w:val="005E293E"/>
    <w:rsid w:val="006E47FE"/>
    <w:rsid w:val="006F18CD"/>
    <w:rsid w:val="00774C93"/>
    <w:rsid w:val="00774FA1"/>
    <w:rsid w:val="00784D92"/>
    <w:rsid w:val="007A4070"/>
    <w:rsid w:val="0084511D"/>
    <w:rsid w:val="008A2B12"/>
    <w:rsid w:val="008B5E61"/>
    <w:rsid w:val="009124C5"/>
    <w:rsid w:val="009608F5"/>
    <w:rsid w:val="00982B29"/>
    <w:rsid w:val="009924D4"/>
    <w:rsid w:val="009F0AFC"/>
    <w:rsid w:val="00A16C24"/>
    <w:rsid w:val="00A34B45"/>
    <w:rsid w:val="00B037E6"/>
    <w:rsid w:val="00B809E5"/>
    <w:rsid w:val="00B91A96"/>
    <w:rsid w:val="00C17DD4"/>
    <w:rsid w:val="00C648E4"/>
    <w:rsid w:val="00C80ED3"/>
    <w:rsid w:val="00C92F6F"/>
    <w:rsid w:val="00C9533F"/>
    <w:rsid w:val="00D0407B"/>
    <w:rsid w:val="00D36C81"/>
    <w:rsid w:val="00D43838"/>
    <w:rsid w:val="00D53600"/>
    <w:rsid w:val="00D67C2D"/>
    <w:rsid w:val="00DB3CA7"/>
    <w:rsid w:val="00DD286B"/>
    <w:rsid w:val="00DD51FE"/>
    <w:rsid w:val="00DF5E86"/>
    <w:rsid w:val="00E307CB"/>
    <w:rsid w:val="00E90091"/>
    <w:rsid w:val="00EC6659"/>
    <w:rsid w:val="00F0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2CE15"/>
  <w15:docId w15:val="{093603DC-AD69-440C-94BD-C859AC7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38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43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38"/>
  </w:style>
  <w:style w:type="paragraph" w:styleId="Footer">
    <w:name w:val="footer"/>
    <w:basedOn w:val="Normal"/>
    <w:link w:val="FooterChar"/>
    <w:uiPriority w:val="99"/>
    <w:unhideWhenUsed/>
    <w:rsid w:val="00D4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38"/>
  </w:style>
  <w:style w:type="paragraph" w:styleId="BalloonText">
    <w:name w:val="Balloon Text"/>
    <w:basedOn w:val="Normal"/>
    <w:link w:val="BalloonTextChar"/>
    <w:uiPriority w:val="99"/>
    <w:semiHidden/>
    <w:unhideWhenUsed/>
    <w:rsid w:val="000E5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E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ndircongress2021.dryfta.com/program/138-international-year-of-rangelands-pastoralists-iyr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yrp.info/policy-documents/3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2</cp:revision>
  <dcterms:created xsi:type="dcterms:W3CDTF">2021-05-25T23:13:00Z</dcterms:created>
  <dcterms:modified xsi:type="dcterms:W3CDTF">2021-05-25T23:13:00Z</dcterms:modified>
</cp:coreProperties>
</file>