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2F" w:rsidRDefault="00F4692F" w:rsidP="006C124F">
      <w:pPr>
        <w:spacing w:line="264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bookmarkStart w:id="0" w:name="_GoBack"/>
      <w:bookmarkEnd w:id="0"/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>ОЛОН УЛСЫН БЭЛЧЭЭР</w:t>
      </w:r>
      <w:r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БА </w:t>
      </w:r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НҮҮДЛИЙН МАЛ АЖ АХУЙ ЭРХЛЭГЧДИЙН </w:t>
      </w:r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ЖИЛ</w:t>
      </w:r>
      <w:r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(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 ОУБМЖ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)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-ийг </w:t>
      </w:r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32"/>
          <w:szCs w:val="32"/>
        </w:rPr>
        <w:t>ДЭМ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Ж</w:t>
      </w:r>
      <w:r>
        <w:rPr>
          <w:rFonts w:ascii="Calibri" w:eastAsia="Times New Roman" w:hAnsi="Calibri" w:cs="Arial"/>
          <w:b/>
          <w:color w:val="000000"/>
          <w:sz w:val="32"/>
          <w:szCs w:val="32"/>
        </w:rPr>
        <w:t>ЭХ</w:t>
      </w:r>
    </w:p>
    <w:p w:rsidR="006C124F" w:rsidRPr="00771755" w:rsidRDefault="00BE0E61" w:rsidP="006C124F">
      <w:pPr>
        <w:spacing w:line="264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ОЛОН УЛСЫН </w:t>
      </w:r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БҮЛГИЙН</w:t>
      </w:r>
      <w:r w:rsidR="00F4692F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 xml:space="preserve"> (</w:t>
      </w:r>
      <w:r w:rsidR="00F4692F"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ОУДБ</w:t>
      </w:r>
      <w:r w:rsidR="00F4692F"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)</w:t>
      </w:r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 ХУРЛЫН ТЭМДЭГЛЭЛ</w:t>
      </w:r>
    </w:p>
    <w:p w:rsidR="006C124F" w:rsidRPr="00771755" w:rsidRDefault="006C124F" w:rsidP="006C124F">
      <w:pPr>
        <w:spacing w:line="264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771755">
        <w:rPr>
          <w:rFonts w:ascii="Calibri" w:eastAsia="Times New Roman" w:hAnsi="Calibri" w:cs="Arial"/>
          <w:b/>
          <w:color w:val="000000"/>
          <w:sz w:val="32"/>
          <w:szCs w:val="32"/>
        </w:rPr>
        <w:t>2020 оны 6-р сарын 25</w:t>
      </w:r>
    </w:p>
    <w:p w:rsidR="006C124F" w:rsidRPr="00771755" w:rsidRDefault="006C124F" w:rsidP="006C124F">
      <w:pPr>
        <w:spacing w:line="264" w:lineRule="auto"/>
        <w:rPr>
          <w:rFonts w:ascii="Calibri" w:eastAsia="Times New Roman" w:hAnsi="Calibri" w:cs="Arial"/>
          <w:sz w:val="32"/>
          <w:szCs w:val="32"/>
        </w:rPr>
      </w:pPr>
    </w:p>
    <w:p w:rsidR="006C124F" w:rsidRPr="00771755" w:rsidRDefault="006C124F" w:rsidP="006C124F">
      <w:pPr>
        <w:spacing w:line="264" w:lineRule="auto"/>
        <w:rPr>
          <w:rFonts w:ascii="Calibri" w:hAnsi="Calibri" w:cs="Times New Roman"/>
          <w:i/>
          <w:sz w:val="32"/>
          <w:szCs w:val="32"/>
        </w:rPr>
      </w:pPr>
      <w:r w:rsidRPr="00771755">
        <w:rPr>
          <w:rFonts w:ascii="Calibri" w:eastAsia="Times New Roman" w:hAnsi="Calibri" w:cs="Arial"/>
          <w:b/>
          <w:i/>
          <w:sz w:val="32"/>
          <w:szCs w:val="32"/>
        </w:rPr>
        <w:t>Оролцогчид:</w:t>
      </w:r>
      <w:r w:rsidRPr="00771755">
        <w:rPr>
          <w:rFonts w:ascii="Calibri" w:eastAsia="Times New Roman" w:hAnsi="Calibri" w:cs="Arial"/>
          <w:i/>
          <w:sz w:val="32"/>
          <w:szCs w:val="32"/>
        </w:rPr>
        <w:t xml:space="preserve"> </w:t>
      </w:r>
      <w:r w:rsidRPr="00771755">
        <w:rPr>
          <w:rFonts w:ascii="Calibri" w:hAnsi="Calibri" w:cs="Times New Roman"/>
          <w:i/>
          <w:sz w:val="32"/>
          <w:szCs w:val="32"/>
        </w:rPr>
        <w:t>Gregorio Velasco Gil, Burmaa Dashbal, Jim O’Rourke, Chris Magero, Ann Waters-Bayer, Kathrine Johnsen, Barbara Hutchinson, Pablo Manzano, Greg Perrier, Abdelkader Bensada, Barry Irving, Anders Oskal, Maryam Niamir-Fuller, Ray Smith, Ykhanbai Hijaba, Paola Peraldo</w:t>
      </w:r>
    </w:p>
    <w:p w:rsidR="006C124F" w:rsidRPr="00771755" w:rsidRDefault="006C124F" w:rsidP="006C124F">
      <w:pPr>
        <w:spacing w:line="264" w:lineRule="auto"/>
        <w:ind w:left="360"/>
        <w:rPr>
          <w:rFonts w:ascii="Calibri" w:eastAsia="Times New Roman" w:hAnsi="Calibri" w:cs="Arial"/>
          <w:sz w:val="32"/>
          <w:szCs w:val="32"/>
        </w:rPr>
      </w:pPr>
    </w:p>
    <w:p w:rsidR="006C124F" w:rsidRPr="00771755" w:rsidRDefault="006C124F" w:rsidP="006C124F">
      <w:pPr>
        <w:spacing w:before="120" w:line="264" w:lineRule="auto"/>
        <w:ind w:left="360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ОУБМЖ –ийн 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үйл явцыг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тодосгох нь 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(Жим, Мэриям,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ОУДБ </w:t>
      </w:r>
      <w:r w:rsidRPr="00771755">
        <w:rPr>
          <w:rFonts w:ascii="Calibri" w:eastAsia="Times New Roman" w:hAnsi="Calibri" w:cs="Arial"/>
          <w:b/>
          <w:sz w:val="32"/>
          <w:szCs w:val="32"/>
        </w:rPr>
        <w:t>ийн дарга, дэд дарга)</w:t>
      </w:r>
    </w:p>
    <w:p w:rsidR="006C124F" w:rsidRPr="00771755" w:rsidRDefault="006C124F" w:rsidP="006C124F">
      <w:pPr>
        <w:numPr>
          <w:ilvl w:val="0"/>
          <w:numId w:val="2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Одоогийн мэдээллээр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ОУБМЖ </w:t>
      </w:r>
      <w:r w:rsidRPr="00771755">
        <w:rPr>
          <w:rFonts w:ascii="Calibri" w:eastAsia="Times New Roman" w:hAnsi="Calibri" w:cs="Arial"/>
          <w:sz w:val="32"/>
          <w:szCs w:val="32"/>
        </w:rPr>
        <w:t>-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ийг зарлах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хамгийн эртний огноо 2026 он юм.</w:t>
      </w:r>
    </w:p>
    <w:p w:rsidR="006C124F" w:rsidRPr="00771755" w:rsidRDefault="006C124F" w:rsidP="006C124F">
      <w:pPr>
        <w:numPr>
          <w:ilvl w:val="0"/>
          <w:numId w:val="2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ОУБМЖ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–ын </w:t>
      </w:r>
      <w:r w:rsidRPr="00771755">
        <w:rPr>
          <w:rFonts w:ascii="Calibri" w:eastAsia="Times New Roman" w:hAnsi="Calibri" w:cs="Arial"/>
          <w:sz w:val="32"/>
          <w:szCs w:val="32"/>
        </w:rPr>
        <w:t>асуудлыг хэлэлцэн шийдвэрлэ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орооны хуралдаан 2020 оны 9-р сарын 28-наас 10-р сарын 2-ны өдрүүдэд болно. Бид одоогоор ХХААБ-ын </w:t>
      </w:r>
      <w:r>
        <w:rPr>
          <w:rFonts w:ascii="Calibri" w:eastAsia="Times New Roman" w:hAnsi="Calibri" w:cs="Arial"/>
          <w:sz w:val="32"/>
          <w:szCs w:val="32"/>
          <w:lang w:val="en-US"/>
        </w:rPr>
        <w:t>(</w:t>
      </w:r>
      <w:r w:rsidRPr="00771755">
        <w:rPr>
          <w:rFonts w:ascii="Calibri" w:eastAsia="Times New Roman" w:hAnsi="Calibri" w:cs="Arial"/>
          <w:sz w:val="32"/>
          <w:szCs w:val="32"/>
        </w:rPr>
        <w:t>ФАО-ийн</w:t>
      </w:r>
      <w:r>
        <w:rPr>
          <w:rFonts w:ascii="Calibri" w:eastAsia="Times New Roman" w:hAnsi="Calibri" w:cs="Arial"/>
          <w:sz w:val="32"/>
          <w:szCs w:val="32"/>
        </w:rPr>
        <w:t>)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Рим хотод байгаа </w:t>
      </w:r>
      <w:r w:rsidRPr="00771755">
        <w:rPr>
          <w:rFonts w:ascii="Calibri" w:eastAsia="Times New Roman" w:hAnsi="Calibri" w:cs="Arial"/>
          <w:sz w:val="32"/>
          <w:szCs w:val="32"/>
        </w:rPr>
        <w:t>төв байранд бие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чилсэн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уулзалт болно гэж үзэж бай</w:t>
      </w:r>
      <w:r>
        <w:rPr>
          <w:rFonts w:ascii="Calibri" w:eastAsia="Times New Roman" w:hAnsi="Calibri" w:cs="Arial"/>
          <w:sz w:val="32"/>
          <w:szCs w:val="32"/>
          <w:lang w:val="mn-MN"/>
        </w:rPr>
        <w:t>гаа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. Гэсэн хэдий ч </w:t>
      </w:r>
      <w:r w:rsidR="00BE0E61">
        <w:rPr>
          <w:rFonts w:ascii="Calibri" w:eastAsia="Times New Roman" w:hAnsi="Calibri" w:cs="Arial"/>
          <w:sz w:val="32"/>
          <w:szCs w:val="32"/>
          <w:lang w:val="en-US"/>
        </w:rPr>
        <w:t>COVID</w:t>
      </w:r>
      <w:r w:rsidRPr="00771755">
        <w:rPr>
          <w:rFonts w:ascii="Calibri" w:eastAsia="Times New Roman" w:hAnsi="Calibri" w:cs="Arial"/>
          <w:sz w:val="32"/>
          <w:szCs w:val="32"/>
        </w:rPr>
        <w:t>-19-тэй холбоотой нөхцөл байдлаас шалтгаалан уулзалт виртуал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буюу цахим хэлбэрээр болж,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эсвэл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хойшлогдож магадгүй юм.</w:t>
      </w:r>
    </w:p>
    <w:p w:rsidR="006C124F" w:rsidRPr="00771755" w:rsidRDefault="006C124F" w:rsidP="006C124F">
      <w:pPr>
        <w:numPr>
          <w:ilvl w:val="0"/>
          <w:numId w:val="2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>Аль болох олон байгууллаг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ууд болон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Засгийн газраас үүрэг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амлалт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өгөх албан бичиг (монголын саналыг дэмжсэн захидалаас гадна) авах нь одоо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гийн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маш чухал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асуудал болж байна.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Эдгээр захидал нь байгууллага эсвэл засгийн газар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нь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ОУБМЖ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-ийг хэрхэн дэмжихээ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илэрхийлсэн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талаар дэлгэрэнгүй мэдээлэл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байх </w:t>
      </w:r>
      <w:r w:rsidRPr="00771755">
        <w:rPr>
          <w:rFonts w:ascii="Calibri" w:eastAsia="Times New Roman" w:hAnsi="Calibri" w:cs="Arial"/>
          <w:sz w:val="32"/>
          <w:szCs w:val="32"/>
        </w:rPr>
        <w:t>х ёстой. Австралийн Rangelands нийгэмлэг (ARS) нь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албан бичиг илгээж одоогийн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тодорхой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хөрөнгийг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ОУБМЖ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en-US"/>
        </w:rPr>
        <w:t>(</w:t>
      </w:r>
      <w:r w:rsidRPr="00771755">
        <w:rPr>
          <w:rFonts w:ascii="Calibri" w:eastAsia="Times New Roman" w:hAnsi="Calibri" w:cs="Arial"/>
          <w:sz w:val="32"/>
          <w:szCs w:val="32"/>
        </w:rPr>
        <w:t>IYRP</w:t>
      </w:r>
      <w:r>
        <w:rPr>
          <w:rFonts w:ascii="Calibri" w:eastAsia="Times New Roman" w:hAnsi="Calibri" w:cs="Arial"/>
          <w:sz w:val="32"/>
          <w:szCs w:val="32"/>
        </w:rPr>
        <w:t>)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-т зориулан хуваарилах болно гэсэн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байна.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. Дана энэ захидлыг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нийтэд ил тод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болгох бай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;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Бид </w:t>
      </w:r>
      <w:r w:rsidRPr="00771755">
        <w:rPr>
          <w:rFonts w:ascii="Calibri" w:eastAsia="Times New Roman" w:hAnsi="Calibri" w:cs="Arial"/>
          <w:sz w:val="32"/>
          <w:szCs w:val="32"/>
        </w:rPr>
        <w:t>үүнийг өөр байгууллагуудад санал өгөх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дэмжих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зорилгоор ашиглаж </w:t>
      </w:r>
      <w:r w:rsidRPr="00771755">
        <w:rPr>
          <w:rFonts w:ascii="Calibri" w:eastAsia="Times New Roman" w:hAnsi="Calibri" w:cs="Arial"/>
          <w:sz w:val="32"/>
          <w:szCs w:val="32"/>
        </w:rPr>
        <w:lastRenderedPageBreak/>
        <w:t>болно. АНУ, Европ дахь байгууллагуудаас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ч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ийм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амлалт, </w:t>
      </w:r>
      <w:r w:rsidRPr="00771755">
        <w:rPr>
          <w:rFonts w:ascii="Calibri" w:eastAsia="Times New Roman" w:hAnsi="Calibri" w:cs="Arial"/>
          <w:sz w:val="32"/>
          <w:szCs w:val="32"/>
        </w:rPr>
        <w:t>захидал хүлээн авах нь онцгой чухал байх болно.</w:t>
      </w:r>
    </w:p>
    <w:p w:rsidR="006C124F" w:rsidRPr="00771755" w:rsidRDefault="006C124F" w:rsidP="006C124F">
      <w:pPr>
        <w:spacing w:before="300" w:line="264" w:lineRule="auto"/>
        <w:rPr>
          <w:rFonts w:ascii="Calibri" w:eastAsia="Times New Roman" w:hAnsi="Calibri" w:cs="Arial"/>
          <w:b/>
          <w:i/>
          <w:sz w:val="32"/>
          <w:szCs w:val="32"/>
        </w:rPr>
      </w:pP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Хийх ажил: Дана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ОУДБ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 руу жишээ болгон ARS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-ын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захидал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>ыг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илгээх.</w:t>
      </w:r>
    </w:p>
    <w:p w:rsidR="006C124F" w:rsidRPr="00771755" w:rsidRDefault="006C124F" w:rsidP="006C124F">
      <w:pPr>
        <w:spacing w:before="300" w:line="264" w:lineRule="auto"/>
        <w:rPr>
          <w:rFonts w:ascii="Calibri" w:eastAsia="Times New Roman" w:hAnsi="Calibri" w:cs="Arial"/>
          <w:b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ОУБМЖ -</w:t>
      </w:r>
      <w:r w:rsidRPr="00771755" w:rsidDel="00CA567E">
        <w:rPr>
          <w:rFonts w:ascii="Calibri" w:eastAsia="Times New Roman" w:hAnsi="Calibri" w:cs="Arial"/>
          <w:b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ий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тухай 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Монголын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>Ү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ндэсний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дэмжих бүлэг </w:t>
      </w:r>
      <w:r>
        <w:rPr>
          <w:rFonts w:ascii="Calibri" w:eastAsia="Times New Roman" w:hAnsi="Calibri" w:cs="Arial"/>
          <w:b/>
          <w:sz w:val="32"/>
          <w:szCs w:val="32"/>
          <w:lang w:val="en-US"/>
        </w:rPr>
        <w:t>(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>ҮДБ</w:t>
      </w:r>
      <w:r>
        <w:rPr>
          <w:rFonts w:ascii="Calibri" w:eastAsia="Times New Roman" w:hAnsi="Calibri" w:cs="Arial"/>
          <w:b/>
          <w:sz w:val="32"/>
          <w:szCs w:val="32"/>
          <w:lang w:val="en-US"/>
        </w:rPr>
        <w:t xml:space="preserve">)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-ийн  мэдэлэл 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 (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>Хижаба Ыханбай</w:t>
      </w:r>
      <w:r w:rsidRPr="00771755">
        <w:rPr>
          <w:rFonts w:ascii="Calibri" w:eastAsia="Times New Roman" w:hAnsi="Calibri" w:cs="Arial"/>
          <w:b/>
          <w:sz w:val="32"/>
          <w:szCs w:val="32"/>
        </w:rPr>
        <w:t>)</w:t>
      </w:r>
    </w:p>
    <w:p w:rsidR="006C124F" w:rsidRPr="00771755" w:rsidRDefault="006C124F" w:rsidP="006C124F">
      <w:pPr>
        <w:numPr>
          <w:ilvl w:val="1"/>
          <w:numId w:val="3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Монгол Улсын Засгийн газар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771755">
        <w:rPr>
          <w:rFonts w:ascii="Calibri" w:eastAsia="Times New Roman" w:hAnsi="Calibri" w:cs="Arial"/>
          <w:sz w:val="32"/>
          <w:szCs w:val="32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 үеэр зохион байгуулах </w:t>
      </w:r>
      <w:r w:rsidRPr="00771755">
        <w:rPr>
          <w:rFonts w:ascii="Calibri" w:eastAsia="Times New Roman" w:hAnsi="Calibri" w:cs="Arial"/>
          <w:sz w:val="32"/>
          <w:szCs w:val="32"/>
        </w:rPr>
        <w:t>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 арга хэмжээ </w:t>
      </w:r>
      <w:r>
        <w:rPr>
          <w:rFonts w:ascii="Calibri" w:eastAsia="Times New Roman" w:hAnsi="Calibri" w:cs="Arial"/>
          <w:sz w:val="32"/>
          <w:szCs w:val="32"/>
          <w:lang w:val="en-US"/>
        </w:rPr>
        <w:t>(side event)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-ний талаархи  саналыг цахим буюу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виртуал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хэлбэрээр </w:t>
      </w:r>
      <w:r w:rsidRPr="00771755">
        <w:rPr>
          <w:rFonts w:ascii="Calibri" w:eastAsia="Times New Roman" w:hAnsi="Calibri" w:cs="Arial"/>
          <w:sz w:val="32"/>
          <w:szCs w:val="32"/>
        </w:rPr>
        <w:t>байж болзошгүй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гэж бодож хүргүүлсэн.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Монгол Улс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энэхүү </w:t>
      </w:r>
      <w:r w:rsidRPr="00771755">
        <w:rPr>
          <w:rFonts w:ascii="Calibri" w:eastAsia="Times New Roman" w:hAnsi="Calibri" w:cs="Arial"/>
          <w:sz w:val="32"/>
          <w:szCs w:val="32"/>
        </w:rPr>
        <w:t>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 арга нэмжээнд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 xml:space="preserve">ОУДБ-ийн </w:t>
      </w:r>
      <w:r w:rsidRPr="00771755">
        <w:rPr>
          <w:rFonts w:ascii="Calibri" w:eastAsia="Times New Roman" w:hAnsi="Calibri" w:cs="Arial"/>
          <w:sz w:val="32"/>
          <w:szCs w:val="32"/>
        </w:rPr>
        <w:t>түншүүд болох ILRI, FAO, UNEP, IUCN, IFAD, IRC, Yolda Initiative, Африк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Ази болон Америкийн бэлчээрийн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санаачилга, зэрэг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дэмжигчдийг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урьж байна.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Мөн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Монголчууд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дэлхийн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зургаан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тивийн </w:t>
      </w:r>
      <w:r w:rsidRPr="00771755">
        <w:rPr>
          <w:rFonts w:ascii="Calibri" w:eastAsia="Times New Roman" w:hAnsi="Calibri" w:cs="Arial"/>
          <w:sz w:val="32"/>
          <w:szCs w:val="32"/>
        </w:rPr>
        <w:t>бэлчээрийн мал аж ахуй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эрхлэгч нүүдэлчдийн</w:t>
      </w:r>
      <w:r w:rsidRPr="007A061A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дуу хоолойгоо онлайнаар хүргэхийг хүсч байна. Тэд мөн монголын нутаг, бэлчээрийн малчдын талаар товч видео үзүүлэх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төлөвлөгөөтэй </w:t>
      </w:r>
      <w:r w:rsidRPr="00771755">
        <w:rPr>
          <w:rFonts w:ascii="Calibri" w:eastAsia="Times New Roman" w:hAnsi="Calibri" w:cs="Arial"/>
          <w:sz w:val="32"/>
          <w:szCs w:val="32"/>
        </w:rPr>
        <w:t>байна.</w:t>
      </w:r>
    </w:p>
    <w:p w:rsidR="006C124F" w:rsidRPr="00771755" w:rsidRDefault="006C124F" w:rsidP="006C124F">
      <w:pPr>
        <w:numPr>
          <w:ilvl w:val="1"/>
          <w:numId w:val="3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>Грегорио одоогоор 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арга хэмжээний хөтөлбөрийг хэлэлцэж байна.</w:t>
      </w:r>
    </w:p>
    <w:p w:rsidR="006C124F" w:rsidRPr="00771755" w:rsidRDefault="006C124F" w:rsidP="006C124F">
      <w:pPr>
        <w:numPr>
          <w:ilvl w:val="1"/>
          <w:numId w:val="3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>Монгол Улсын Засгийн газ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рын </w:t>
      </w:r>
      <w:r w:rsidRPr="00771755">
        <w:rPr>
          <w:rFonts w:ascii="Calibri" w:eastAsia="Times New Roman" w:hAnsi="Calibri" w:cs="Arial"/>
          <w:sz w:val="32"/>
          <w:szCs w:val="32"/>
        </w:rPr>
        <w:t>саналыг дэмжсэн</w:t>
      </w:r>
      <w:r w:rsidRPr="00771755" w:rsidDel="00987DA5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нийт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30 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орчим </w:t>
      </w:r>
      <w:r w:rsidRPr="00771755">
        <w:rPr>
          <w:rFonts w:ascii="Calibri" w:eastAsia="Times New Roman" w:hAnsi="Calibri" w:cs="Arial"/>
          <w:sz w:val="32"/>
          <w:szCs w:val="32"/>
        </w:rPr>
        <w:t>захидал хүлээн ав</w:t>
      </w:r>
      <w:r>
        <w:rPr>
          <w:rFonts w:ascii="Calibri" w:eastAsia="Times New Roman" w:hAnsi="Calibri" w:cs="Arial"/>
          <w:sz w:val="32"/>
          <w:szCs w:val="32"/>
          <w:lang w:val="mn-MN"/>
        </w:rPr>
        <w:t>аад   байна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: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Үүнд :</w:t>
      </w:r>
      <w:r w:rsidRPr="00771755">
        <w:rPr>
          <w:rFonts w:ascii="Calibri" w:eastAsia="Times New Roman" w:hAnsi="Calibri" w:cs="Arial"/>
          <w:sz w:val="32"/>
          <w:szCs w:val="32"/>
        </w:rPr>
        <w:t>улс орнуудаас 4, бэлчээрийн мал аж ахуй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н асуудал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эрхэлдэг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олон улсын болон үндэсний </w:t>
      </w:r>
      <w:r w:rsidRPr="00771755">
        <w:rPr>
          <w:rFonts w:ascii="Calibri" w:eastAsia="Times New Roman" w:hAnsi="Calibri" w:cs="Arial"/>
          <w:sz w:val="32"/>
          <w:szCs w:val="32"/>
        </w:rPr>
        <w:t>26 байгууллагуудаас .</w:t>
      </w:r>
    </w:p>
    <w:p w:rsidR="006C124F" w:rsidRPr="00771755" w:rsidRDefault="006C124F" w:rsidP="006C124F">
      <w:pPr>
        <w:numPr>
          <w:ilvl w:val="1"/>
          <w:numId w:val="3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>Хэлэлцүүлэг: Герман улса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байгаа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Дэлхийн </w:t>
      </w:r>
      <w:r>
        <w:rPr>
          <w:rFonts w:ascii="Calibri" w:eastAsia="Times New Roman" w:hAnsi="Calibri" w:cs="Arial"/>
          <w:sz w:val="32"/>
          <w:szCs w:val="32"/>
          <w:lang w:val="mn-MN"/>
        </w:rPr>
        <w:t>зэрлэг байгаль хамгаалах сан</w:t>
      </w:r>
      <w:r>
        <w:rPr>
          <w:rFonts w:ascii="Calibri" w:eastAsia="Times New Roman" w:hAnsi="Calibri" w:cs="Arial"/>
          <w:sz w:val="32"/>
          <w:szCs w:val="32"/>
          <w:lang w:val="en-US"/>
        </w:rPr>
        <w:t>(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WWF</w:t>
      </w:r>
      <w:r>
        <w:rPr>
          <w:rFonts w:ascii="Calibri" w:eastAsia="Times New Roman" w:hAnsi="Calibri" w:cs="Arial"/>
          <w:sz w:val="32"/>
          <w:szCs w:val="32"/>
        </w:rPr>
        <w:t>)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–ээс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дэмжлэг үзүүлэх захидал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авах нь чухал байна , учир нь тэд саяхан </w:t>
      </w:r>
      <w:r w:rsidRPr="00771755">
        <w:rPr>
          <w:rFonts w:ascii="Calibri" w:eastAsia="Times New Roman" w:hAnsi="Calibri" w:cs="Arial"/>
          <w:sz w:val="32"/>
          <w:szCs w:val="32"/>
        </w:rPr>
        <w:t>"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Бэлчээрийн газар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ба Саванна</w:t>
      </w:r>
      <w:r>
        <w:rPr>
          <w:rFonts w:ascii="Calibri" w:eastAsia="Times New Roman" w:hAnsi="Calibri" w:cs="Arial"/>
          <w:sz w:val="32"/>
          <w:szCs w:val="32"/>
          <w:lang w:val="mn-MN"/>
        </w:rPr>
        <w:t>гийн хэлэлцээрийн талбар</w:t>
      </w:r>
      <w:r w:rsidRPr="00771755">
        <w:rPr>
          <w:rFonts w:ascii="Calibri" w:eastAsia="Times New Roman" w:hAnsi="Calibri" w:cs="Arial"/>
          <w:sz w:val="32"/>
          <w:szCs w:val="32"/>
        </w:rPr>
        <w:t>"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гэсэн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онлайн хэлэлцүүлгийг эхлүүл</w:t>
      </w:r>
      <w:r>
        <w:rPr>
          <w:rFonts w:ascii="Calibri" w:eastAsia="Times New Roman" w:hAnsi="Calibri" w:cs="Arial"/>
          <w:sz w:val="32"/>
          <w:szCs w:val="32"/>
          <w:lang w:val="mn-MN"/>
        </w:rPr>
        <w:t>ээд байна</w:t>
      </w:r>
      <w:r w:rsidRPr="00771755">
        <w:rPr>
          <w:rFonts w:ascii="Calibri" w:eastAsia="Times New Roman" w:hAnsi="Calibri" w:cs="Arial"/>
          <w:sz w:val="32"/>
          <w:szCs w:val="32"/>
        </w:rPr>
        <w:t>.</w:t>
      </w:r>
    </w:p>
    <w:p w:rsidR="006C124F" w:rsidRPr="00771755" w:rsidRDefault="006C124F" w:rsidP="006C124F">
      <w:pPr>
        <w:spacing w:before="300" w:line="264" w:lineRule="auto"/>
        <w:rPr>
          <w:rFonts w:ascii="Calibri" w:eastAsia="Times New Roman" w:hAnsi="Calibri" w:cs="Arial"/>
          <w:b/>
          <w:i/>
          <w:sz w:val="32"/>
          <w:szCs w:val="32"/>
        </w:rPr>
      </w:pPr>
      <w:r w:rsidRPr="00771755">
        <w:rPr>
          <w:rFonts w:ascii="Calibri" w:eastAsia="Times New Roman" w:hAnsi="Calibri" w:cs="Arial"/>
          <w:b/>
          <w:i/>
          <w:sz w:val="32"/>
          <w:szCs w:val="32"/>
        </w:rPr>
        <w:lastRenderedPageBreak/>
        <w:t>Хийх ажил: Бар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бара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Хижаба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 Ыханбайтай хамтарч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 тусламжийн захидлын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нэрсийн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>жагсаалт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ыг тодоруулж,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WWF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–аас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дэмжи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х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захидал и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рсэн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 xml:space="preserve"> эсэхээ шалга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х </w:t>
      </w:r>
      <w:r w:rsidRPr="00771755">
        <w:rPr>
          <w:rFonts w:ascii="Calibri" w:eastAsia="Times New Roman" w:hAnsi="Calibri" w:cs="Arial"/>
          <w:b/>
          <w:i/>
          <w:sz w:val="32"/>
          <w:szCs w:val="32"/>
        </w:rPr>
        <w:t>.</w:t>
      </w:r>
    </w:p>
    <w:p w:rsidR="006C124F" w:rsidRPr="00771755" w:rsidRDefault="006C124F" w:rsidP="006C124F">
      <w:pPr>
        <w:spacing w:before="300" w:line="264" w:lineRule="auto"/>
        <w:rPr>
          <w:rFonts w:ascii="Calibri" w:eastAsia="Times New Roman" w:hAnsi="Calibri" w:cs="Arial"/>
          <w:b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ХХААБ-ын Хөдөө аж ахуйн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>
        <w:rPr>
          <w:rFonts w:ascii="Calibri" w:eastAsia="Times New Roman" w:hAnsi="Calibri" w:cs="Arial"/>
          <w:sz w:val="32"/>
          <w:szCs w:val="32"/>
        </w:rPr>
        <w:t>орооны хуралдаан</w:t>
      </w:r>
      <w:r w:rsidRPr="00771755">
        <w:rPr>
          <w:rFonts w:ascii="Calibri" w:eastAsia="Times New Roman" w:hAnsi="Calibri" w:cs="Arial"/>
          <w:b/>
          <w:sz w:val="32"/>
          <w:szCs w:val="32"/>
        </w:rPr>
        <w:t>д бэлтгэж байгаа талаар FAO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>-</w:t>
      </w:r>
      <w:r w:rsidR="00FF5F8A"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ийн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 мэдээлэ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>л</w:t>
      </w:r>
      <w:r w:rsidRPr="00771755">
        <w:rPr>
          <w:rFonts w:ascii="Calibri" w:eastAsia="Times New Roman" w:hAnsi="Calibri" w:cs="Arial"/>
          <w:b/>
          <w:sz w:val="32"/>
          <w:szCs w:val="32"/>
        </w:rPr>
        <w:t xml:space="preserve"> (Gregorio)</w:t>
      </w:r>
    </w:p>
    <w:p w:rsidR="006C124F" w:rsidRPr="00771755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>
        <w:rPr>
          <w:rFonts w:ascii="Calibri" w:eastAsia="Times New Roman" w:hAnsi="Calibri" w:cs="Arial"/>
          <w:sz w:val="32"/>
          <w:szCs w:val="32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 энэ оны </w:t>
      </w:r>
      <w:r w:rsidRPr="00771755">
        <w:rPr>
          <w:rFonts w:ascii="Calibri" w:eastAsia="Times New Roman" w:hAnsi="Calibri" w:cs="Arial"/>
          <w:sz w:val="32"/>
          <w:szCs w:val="32"/>
        </w:rPr>
        <w:t>9-р сарын 29, 30-ны өдрүүдэд Мягмар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у Лхагва гаригт) болно;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ОУБМЖ -</w:t>
      </w:r>
      <w:r w:rsidRPr="00771755">
        <w:rPr>
          <w:rFonts w:ascii="Calibri" w:eastAsia="Times New Roman" w:hAnsi="Calibri" w:cs="Arial"/>
          <w:sz w:val="32"/>
          <w:szCs w:val="32"/>
        </w:rPr>
        <w:t>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тухай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саналыг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дэмжиж зөвшөөрөх </w:t>
      </w:r>
      <w:r w:rsidRPr="00771755">
        <w:rPr>
          <w:rFonts w:ascii="Calibri" w:eastAsia="Times New Roman" w:hAnsi="Calibri" w:cs="Arial"/>
          <w:sz w:val="32"/>
          <w:szCs w:val="32"/>
        </w:rPr>
        <w:t>санал хураалтыг 10-р сарын 1</w:t>
      </w:r>
      <w:r>
        <w:rPr>
          <w:rFonts w:ascii="Calibri" w:eastAsia="Times New Roman" w:hAnsi="Calibri" w:cs="Arial"/>
          <w:sz w:val="32"/>
          <w:szCs w:val="32"/>
          <w:lang w:val="mn-MN"/>
        </w:rPr>
        <w:t>-нд ,</w:t>
      </w:r>
      <w:r w:rsidRPr="00771755">
        <w:rPr>
          <w:rFonts w:ascii="Calibri" w:eastAsia="Times New Roman" w:hAnsi="Calibri" w:cs="Arial"/>
          <w:sz w:val="32"/>
          <w:szCs w:val="32"/>
        </w:rPr>
        <w:t>Пүрэв гаригт  товлоно.</w:t>
      </w:r>
    </w:p>
    <w:p w:rsidR="006C124F" w:rsidRPr="00771755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Хажуугийн </w:t>
      </w:r>
      <w:r>
        <w:rPr>
          <w:rFonts w:ascii="Calibri" w:eastAsia="Times New Roman" w:hAnsi="Calibri" w:cs="Arial"/>
          <w:sz w:val="32"/>
          <w:szCs w:val="32"/>
          <w:lang w:val="mn-MN"/>
        </w:rPr>
        <w:t>дагалдах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арга хэмжээнд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гол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анхаарлаа хандуулахын тулд олон улсын байгууллагууд болон дэмжиж буй орнуудын өндөр түвшний илтгэгчид хэрэгтэй.</w:t>
      </w:r>
    </w:p>
    <w:p w:rsidR="006C124F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771755">
        <w:rPr>
          <w:rFonts w:ascii="Calibri" w:eastAsia="Times New Roman" w:hAnsi="Calibri" w:cs="Arial"/>
          <w:sz w:val="32"/>
          <w:szCs w:val="32"/>
        </w:rPr>
        <w:t>Грегорио</w:t>
      </w:r>
      <w:r>
        <w:rPr>
          <w:rFonts w:ascii="Calibri" w:eastAsia="Times New Roman" w:hAnsi="Calibri" w:cs="Arial"/>
          <w:sz w:val="32"/>
          <w:szCs w:val="32"/>
          <w:lang w:val="mn-MN"/>
        </w:rPr>
        <w:t>гийн мэдээлсэнээр энэ үеэр НҮБ-ийн ХХААБ-</w:t>
      </w:r>
      <w:r w:rsidRPr="00771755">
        <w:rPr>
          <w:rFonts w:ascii="Calibri" w:eastAsia="Times New Roman" w:hAnsi="Calibri" w:cs="Arial"/>
          <w:sz w:val="32"/>
          <w:szCs w:val="32"/>
        </w:rPr>
        <w:t>FAO-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</w:t>
      </w:r>
      <w:r w:rsidRPr="00771755">
        <w:rPr>
          <w:rFonts w:ascii="Calibri" w:eastAsia="Times New Roman" w:hAnsi="Calibri" w:cs="Arial"/>
          <w:sz w:val="32"/>
          <w:szCs w:val="32"/>
        </w:rPr>
        <w:t>долоо хоног үргэлжлэх н лобби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йн арга хэмжээ явагдах бөгөөд энэ талаар </w:t>
      </w:r>
      <w:r w:rsidRPr="00771755">
        <w:rPr>
          <w:rFonts w:ascii="Calibri" w:eastAsia="Times New Roman" w:hAnsi="Calibri" w:cs="Arial"/>
          <w:sz w:val="32"/>
          <w:szCs w:val="32"/>
        </w:rPr>
        <w:t>кино, гэрэл зургийн үзэсгэлэн гэх мэт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бүтээлч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санал санаачлага хэрэгтэй байна. </w:t>
      </w:r>
      <w:r>
        <w:rPr>
          <w:rFonts w:ascii="Calibri" w:eastAsia="Times New Roman" w:hAnsi="Calibri" w:cs="Arial"/>
          <w:b/>
          <w:color w:val="000000"/>
          <w:sz w:val="32"/>
          <w:szCs w:val="32"/>
          <w:lang w:val="mn-MN"/>
        </w:rPr>
        <w:t>ОУДБ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–ийн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уулзалтын үеэр санал болгосон зарим санаа </w:t>
      </w:r>
      <w:r>
        <w:rPr>
          <w:rFonts w:ascii="Calibri" w:eastAsia="Times New Roman" w:hAnsi="Calibri" w:cs="Arial"/>
          <w:sz w:val="32"/>
          <w:szCs w:val="32"/>
          <w:lang w:val="mn-MN"/>
        </w:rPr>
        <w:t>гэвэл :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.</w:t>
      </w:r>
    </w:p>
    <w:p w:rsidR="006C124F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- CELEP-ийн дэлхийн өнцөг булан бүрээс бэлчээрийн мал аж ахуй эрхэлдэг кино наадам</w:t>
      </w:r>
    </w:p>
    <w:p w:rsidR="006C124F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- COAG долоо хоногийн турш өдөр бүр кино үзүүлэх;</w:t>
      </w:r>
    </w:p>
    <w:p w:rsidR="006C124F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>
        <w:rPr>
          <w:rFonts w:ascii="Calibri" w:eastAsia="Times New Roman" w:hAnsi="Calibri" w:cs="Arial"/>
          <w:sz w:val="32"/>
          <w:szCs w:val="32"/>
          <w:lang w:val="mn-MN"/>
        </w:rPr>
        <w:t>-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хэрэв онлайн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хэлбэрээр яввал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өдөр бүр үзүүлсэн кино байж болно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гэхдээ өөр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өөр улсын байгууллаг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ууд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зохион байгуулдаг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- мөн COAG уулзалт виртуал байвал онлайн зургийн үзэсгэлэнг авч үзэж болно.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Грегорио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гийн санал болгосноор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үндэсний засгийн газ</w:t>
      </w:r>
      <w:r>
        <w:rPr>
          <w:rFonts w:ascii="Calibri" w:eastAsia="Times New Roman" w:hAnsi="Calibri" w:cs="Arial"/>
          <w:sz w:val="32"/>
          <w:szCs w:val="32"/>
          <w:lang w:val="mn-MN"/>
        </w:rPr>
        <w:t>а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уудаас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ОУБМЖ-ийг дэмжсэн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нэмэлт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олон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захидал шаардлагатай бай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на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, ж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ишээ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нь: Өмнөд Америк, Өмнөд Ази, Австрали, Европоос, ялангуяа цаа буг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малчин бүлэгтэй Скандинавын орнуудаас.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lastRenderedPageBreak/>
        <w:t xml:space="preserve">Монголын Засгийн газар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ОУБМЖ-ийн тухай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саналыг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танилцуулахдаа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олон улсын жилийг дэмжих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нөөц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хөрөнгө, арга хэмжээ яаж ,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хаанаас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хэрхэн хэрэгжүүлэх вэ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гэдэг асуудлыг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хөндөж ярих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шаардлагатай.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Грегорио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 үеэр зохион байгуулах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 арга хэмжээ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(side event)</w:t>
      </w:r>
      <w:r>
        <w:rPr>
          <w:rFonts w:ascii="Calibri" w:eastAsia="Times New Roman" w:hAnsi="Calibri" w:cs="Arial"/>
          <w:sz w:val="32"/>
          <w:szCs w:val="32"/>
          <w:lang w:val="mn-MN"/>
        </w:rPr>
        <w:t>-ний талаархи  саналыг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зөвшөөрсөн эсэхийг мэдмэгц бэлтгэл ажлыг эхлүүлэх боломжтой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гэж  ОУДБ-т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мэдэгдэнэ. Зөвшөөрөл нь дараагийн хоёр долоо хоногт гарах ёстой.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ОУДБ нь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 үеэр зохион байгуулах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 арга хэмжээний болон </w:t>
      </w:r>
      <w:r w:rsidRPr="00244D69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COAG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-ийн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хурлын үеэр долоо хоногт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хэрэгжүүлэх холбогдох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арга хэмжээ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ний зардал, хөрөнгийг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олох шаардлагатай б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айна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.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Грегорио Монгол улсын саналыг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хүргүүлэх  ХХААБ-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ын үйл ажиллагаа, үзэл бодлын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үндэслэлийг боловсруулсан. Үндсэндээ уг үндэслэл нь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ОУДБ-ийн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бэлтгэсэнтэй ижил байсан боловч FAO-ийн холбогдох үйл ажиллагаа, сонирхлын талаар тодорхой зүйлийг нэмж оруулсан болно. 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>Хийх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 ажил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>: Грегорио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 дараахь зүйлүүдийг ОУДБ-т ирүүлнэ. Үүнд: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 i) ХХААБ-ы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н ОУБМЖ-ийн тухай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>санал, үндэслэл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ийн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 хуулбарыг FAO-ийн удирдлага хүлээн авмагц и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рүүлэх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. Ii) хажуугийн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дагалдах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>арга хэмжээний хөтөлбөрийн төслийг илгээх.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Грегорио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гоос санал болгосны дагуу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Монголын Р</w:t>
      </w:r>
      <w:r>
        <w:rPr>
          <w:rFonts w:ascii="Calibri" w:eastAsia="Times New Roman" w:hAnsi="Calibri" w:cs="Arial"/>
          <w:sz w:val="32"/>
          <w:szCs w:val="32"/>
          <w:lang w:val="mn-MN"/>
        </w:rPr>
        <w:t>и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м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хот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дахь байнгын төлөөлөгч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ийн газарт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нь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ОУБМЖ-ийн тухай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урилга, мэдээллийг бэлчээрийн мал аж ахуйн талаархи гол эх сурвалжтай холбож (товхимол хэлбэрээр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бэлтгэж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)</w:t>
      </w:r>
      <w:r w:rsidRPr="002758C7" w:rsidDel="002758C7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Р</w:t>
      </w:r>
      <w:r>
        <w:rPr>
          <w:rFonts w:ascii="Calibri" w:eastAsia="Times New Roman" w:hAnsi="Calibri" w:cs="Arial"/>
          <w:sz w:val="32"/>
          <w:szCs w:val="32"/>
          <w:lang w:val="mn-MN"/>
        </w:rPr>
        <w:t>и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м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хот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lastRenderedPageBreak/>
        <w:t xml:space="preserve">дахь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бусад улс орнуудын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Байнгын төлөөлөгчдийн газарт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хүргүүлж,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тараа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.</w:t>
      </w:r>
    </w:p>
    <w:p w:rsidR="006C124F" w:rsidRPr="00627464" w:rsidRDefault="006C124F" w:rsidP="006C124F">
      <w:pPr>
        <w:spacing w:before="300" w:line="264" w:lineRule="auto"/>
        <w:rPr>
          <w:rFonts w:ascii="Calibri" w:eastAsia="Times New Roman" w:hAnsi="Calibri" w:cs="Arial"/>
          <w:b/>
          <w:i/>
          <w:sz w:val="32"/>
          <w:szCs w:val="32"/>
          <w:lang w:val="mn-MN"/>
        </w:rPr>
      </w:pP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ОУДБ-ийн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санал: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>Хэрэв б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үх түншүүд зөвшөөрвөл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ХХААБ-ын Хөдөө аж ахуйн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 үеэр зохион байгуулах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 арга хэмжээг бэлтгэх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>з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орилгоор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>ОУДБ-ийн</w:t>
      </w:r>
      <w:r w:rsidRPr="00175536"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 </w:t>
      </w:r>
      <w:r>
        <w:rPr>
          <w:rFonts w:ascii="Calibri" w:eastAsia="Times New Roman" w:hAnsi="Calibri" w:cs="Arial"/>
          <w:b/>
          <w:i/>
          <w:sz w:val="32"/>
          <w:szCs w:val="32"/>
          <w:lang w:val="mn-MN"/>
        </w:rPr>
        <w:t xml:space="preserve">дэргэд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mn-MN"/>
        </w:rPr>
        <w:t>дэд бүлгийг байгуулж болно.</w:t>
      </w:r>
    </w:p>
    <w:p w:rsidR="006C124F" w:rsidRPr="00627464" w:rsidRDefault="006C124F" w:rsidP="006C124F">
      <w:pPr>
        <w:spacing w:before="300" w:line="264" w:lineRule="auto"/>
        <w:rPr>
          <w:rFonts w:ascii="Calibri" w:eastAsia="Times New Roman" w:hAnsi="Calibri" w:cs="Arial"/>
          <w:b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ХХААБ-ын Хөдөө аж ахуйн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 </w:t>
      </w:r>
      <w:r w:rsidRPr="00627464">
        <w:rPr>
          <w:rFonts w:ascii="Calibri" w:eastAsia="Times New Roman" w:hAnsi="Calibri" w:cs="Arial"/>
          <w:b/>
          <w:sz w:val="32"/>
          <w:szCs w:val="32"/>
          <w:lang w:val="mn-MN"/>
        </w:rPr>
        <w:t>өмнө ба үеэр бэлчээр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ашиглагч, </w:t>
      </w:r>
      <w:r w:rsidRPr="00627464"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</w:t>
      </w:r>
      <w:r w:rsidR="00E91757"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нүүдлийн мал аж ахуй эрхлэгч </w:t>
      </w:r>
      <w:r w:rsidRPr="00627464"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хүмүүсийг оролцуулах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асуудал</w:t>
      </w:r>
      <w:r w:rsidRPr="00627464">
        <w:rPr>
          <w:rFonts w:ascii="Calibri" w:eastAsia="Times New Roman" w:hAnsi="Calibri" w:cs="Arial"/>
          <w:b/>
          <w:sz w:val="32"/>
          <w:szCs w:val="32"/>
          <w:lang w:val="mn-MN"/>
        </w:rPr>
        <w:t xml:space="preserve"> (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Андерс</w:t>
      </w:r>
      <w:r w:rsidRPr="00627464">
        <w:rPr>
          <w:rFonts w:ascii="Calibri" w:eastAsia="Times New Roman" w:hAnsi="Calibri" w:cs="Arial"/>
          <w:b/>
          <w:sz w:val="32"/>
          <w:szCs w:val="32"/>
          <w:lang w:val="mn-MN"/>
        </w:rPr>
        <w:t>)</w:t>
      </w:r>
    </w:p>
    <w:p w:rsidR="006C124F" w:rsidRPr="00627464" w:rsidRDefault="006C124F" w:rsidP="006C124F">
      <w:pPr>
        <w:numPr>
          <w:ilvl w:val="1"/>
          <w:numId w:val="4"/>
        </w:numPr>
        <w:spacing w:before="120" w:line="264" w:lineRule="auto"/>
        <w:rPr>
          <w:rFonts w:ascii="Calibri" w:eastAsia="Times New Roman" w:hAnsi="Calibri" w:cs="Arial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Андерс (Цаа буг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ын аж ахуйн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олон улсын төв) нь Скандинавын бүс нутагт, түүнчлэн Гадаад хэргийн яамд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ад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дэмжлэг авах чиглэлээр ажиллана; үүний тулд тэрээр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ОУБМЖ-ийн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саналын талаар 1-2 хуудас мэдээлэл өгөхийг хүс</w:t>
      </w:r>
      <w:r>
        <w:rPr>
          <w:rFonts w:ascii="Calibri" w:eastAsia="Times New Roman" w:hAnsi="Calibri" w:cs="Arial"/>
          <w:sz w:val="32"/>
          <w:szCs w:val="32"/>
          <w:lang w:val="mn-MN"/>
        </w:rPr>
        <w:t>эв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.</w:t>
      </w:r>
    </w:p>
    <w:p w:rsidR="006C124F" w:rsidRPr="00627464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Тэрбээр бэлчээр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ашиглагч,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малч</w:t>
      </w:r>
      <w:r>
        <w:rPr>
          <w:rFonts w:ascii="Calibri" w:eastAsia="Times New Roman" w:hAnsi="Calibri" w:cs="Arial"/>
          <w:sz w:val="32"/>
          <w:szCs w:val="32"/>
          <w:lang w:val="mn-MN"/>
        </w:rPr>
        <w:t>дын төлөөлөлийг оролцуулах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, ж.нь. WAMIP-ээр дамжуулан. </w:t>
      </w:r>
    </w:p>
    <w:p w:rsidR="006C124F" w:rsidRPr="00627464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Цаа буг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малчид уугуул залуучуудаа (хоолны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цэс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ном зохиосон</w:t>
      </w:r>
      <w:r>
        <w:rPr>
          <w:rFonts w:ascii="Calibri" w:eastAsia="Times New Roman" w:hAnsi="Calibri" w:cs="Arial"/>
          <w:sz w:val="32"/>
          <w:szCs w:val="32"/>
          <w:lang w:val="mn-MN"/>
        </w:rPr>
        <w:t>ы төлөө</w:t>
      </w:r>
      <w:r w:rsidRPr="00175536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дэлхийн шагналын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эзэд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) хоол хүнс бэлтгэх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арга замыг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онлайнаар</w:t>
      </w:r>
      <w:r w:rsidRPr="00085B75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Скандинаваас шууд дамжуулалтыг санал болгож болох юм.</w:t>
      </w:r>
    </w:p>
    <w:p w:rsidR="006C124F" w:rsidRPr="00627464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Андерс нь 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>ы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долоо хоногт дэлхий даяар бэлчээрийн малчдад ашигладаг газруудыг харуулсан газрын зургийг боловсруулж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үзүүлэхийг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санал болгосон (хэрэв энэ нь богино хугацаанд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өндөр нарийвчлалтай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хийх боломжгүй байсан ч үүнийг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байгаагаар нь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хий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ж танилуулах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шаардлагатай). </w:t>
      </w:r>
    </w:p>
    <w:p w:rsidR="006C124F" w:rsidRPr="00627464" w:rsidRDefault="006C124F" w:rsidP="006C124F">
      <w:pPr>
        <w:spacing w:before="240" w:line="264" w:lineRule="auto"/>
        <w:rPr>
          <w:rFonts w:ascii="Calibri" w:hAnsi="Calibri"/>
          <w:b/>
          <w:sz w:val="32"/>
          <w:szCs w:val="32"/>
          <w:lang w:val="mn-MN"/>
        </w:rPr>
      </w:pP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>Хийх арга: Хижаба</w:t>
      </w:r>
      <w:r>
        <w:rPr>
          <w:rFonts w:ascii="Calibri" w:hAnsi="Calibri" w:cs="Times New Roman"/>
          <w:b/>
          <w:i/>
          <w:sz w:val="32"/>
          <w:szCs w:val="32"/>
          <w:lang w:val="mn-MN"/>
        </w:rPr>
        <w:t xml:space="preserve"> Ыханбай </w:t>
      </w: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 xml:space="preserve"> Андерс</w:t>
      </w:r>
      <w:r>
        <w:rPr>
          <w:rFonts w:ascii="Calibri" w:hAnsi="Calibri" w:cs="Times New Roman"/>
          <w:b/>
          <w:i/>
          <w:sz w:val="32"/>
          <w:szCs w:val="32"/>
          <w:lang w:val="mn-MN"/>
        </w:rPr>
        <w:t xml:space="preserve">т </w:t>
      </w: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 xml:space="preserve"> Монгол</w:t>
      </w:r>
      <w:r>
        <w:rPr>
          <w:rFonts w:ascii="Calibri" w:hAnsi="Calibri" w:cs="Times New Roman"/>
          <w:b/>
          <w:i/>
          <w:sz w:val="32"/>
          <w:szCs w:val="32"/>
          <w:lang w:val="mn-MN"/>
        </w:rPr>
        <w:t xml:space="preserve">ын ОУБМЖ-ийн тухай саналыг бүрэн эхээр болон </w:t>
      </w: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 xml:space="preserve"> шаардлагатай бол Хижаба</w:t>
      </w:r>
      <w:r>
        <w:rPr>
          <w:rFonts w:ascii="Calibri" w:hAnsi="Calibri" w:cs="Times New Roman"/>
          <w:b/>
          <w:i/>
          <w:sz w:val="32"/>
          <w:szCs w:val="32"/>
          <w:lang w:val="mn-MN"/>
        </w:rPr>
        <w:t xml:space="preserve"> Ыханбай </w:t>
      </w: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 xml:space="preserve">, Мариам нар </w:t>
      </w:r>
      <w:r>
        <w:rPr>
          <w:rFonts w:ascii="Calibri" w:hAnsi="Calibri" w:cs="Times New Roman"/>
          <w:b/>
          <w:i/>
          <w:sz w:val="32"/>
          <w:szCs w:val="32"/>
          <w:lang w:val="mn-MN"/>
        </w:rPr>
        <w:t xml:space="preserve"> түүнийг </w:t>
      </w: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 xml:space="preserve">2 </w:t>
      </w:r>
      <w:r>
        <w:rPr>
          <w:rFonts w:ascii="Calibri" w:hAnsi="Calibri" w:cs="Times New Roman"/>
          <w:b/>
          <w:i/>
          <w:sz w:val="32"/>
          <w:szCs w:val="32"/>
          <w:lang w:val="mn-MN"/>
        </w:rPr>
        <w:t>хуудсанд багтаасан товчлолыг бэлтгэж хүргүүлэх</w:t>
      </w:r>
      <w:r w:rsidRPr="00627464">
        <w:rPr>
          <w:rFonts w:ascii="Calibri" w:hAnsi="Calibri" w:cs="Times New Roman"/>
          <w:b/>
          <w:i/>
          <w:sz w:val="32"/>
          <w:szCs w:val="32"/>
          <w:lang w:val="mn-MN"/>
        </w:rPr>
        <w:t>.</w:t>
      </w:r>
    </w:p>
    <w:p w:rsidR="006C124F" w:rsidRPr="00627464" w:rsidRDefault="006C124F" w:rsidP="006C124F">
      <w:pPr>
        <w:spacing w:before="240" w:line="264" w:lineRule="auto"/>
        <w:rPr>
          <w:rFonts w:ascii="Calibri" w:hAnsi="Calibri"/>
          <w:b/>
          <w:sz w:val="32"/>
          <w:szCs w:val="32"/>
          <w:lang w:val="mn-MN"/>
        </w:rPr>
      </w:pPr>
      <w:r w:rsidRPr="00627464">
        <w:rPr>
          <w:rFonts w:ascii="Calibri" w:hAnsi="Calibri"/>
          <w:b/>
          <w:sz w:val="32"/>
          <w:szCs w:val="32"/>
          <w:lang w:val="mn-MN"/>
        </w:rPr>
        <w:lastRenderedPageBreak/>
        <w:t xml:space="preserve">Бэлчээр </w:t>
      </w:r>
      <w:r>
        <w:rPr>
          <w:rFonts w:ascii="Calibri" w:hAnsi="Calibri"/>
          <w:b/>
          <w:sz w:val="32"/>
          <w:szCs w:val="32"/>
          <w:lang w:val="mn-MN"/>
        </w:rPr>
        <w:t xml:space="preserve">ашиглагчдын </w:t>
      </w:r>
      <w:r w:rsidRPr="00627464">
        <w:rPr>
          <w:rFonts w:ascii="Calibri" w:hAnsi="Calibri"/>
          <w:b/>
          <w:sz w:val="32"/>
          <w:szCs w:val="32"/>
          <w:lang w:val="mn-MN"/>
        </w:rPr>
        <w:t xml:space="preserve"> газрын зураг (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Пабло</w:t>
      </w:r>
      <w:r w:rsidRPr="00627464">
        <w:rPr>
          <w:rFonts w:ascii="Calibri" w:hAnsi="Calibri"/>
          <w:b/>
          <w:sz w:val="32"/>
          <w:szCs w:val="32"/>
          <w:lang w:val="mn-MN"/>
        </w:rPr>
        <w:t xml:space="preserve"> </w:t>
      </w:r>
      <w:r>
        <w:rPr>
          <w:rFonts w:ascii="Calibri" w:hAnsi="Calibri"/>
          <w:b/>
          <w:sz w:val="32"/>
          <w:szCs w:val="32"/>
          <w:lang w:val="mn-MN"/>
        </w:rPr>
        <w:t>болон бусад</w:t>
      </w:r>
      <w:r w:rsidRPr="00627464">
        <w:rPr>
          <w:rFonts w:ascii="Calibri" w:hAnsi="Calibri"/>
          <w:b/>
          <w:sz w:val="32"/>
          <w:szCs w:val="32"/>
          <w:lang w:val="mn-MN"/>
        </w:rPr>
        <w:t>)</w:t>
      </w:r>
    </w:p>
    <w:p w:rsidR="006C124F" w:rsidRPr="00627464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mn-MN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>Пабло нь бэлчээр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ашиглагчдын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газрын зураг нь б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элчээрийн газар нутгийн 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зургаас ялгаатай байх болно гэдгийг тэмдэглэв.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Учир нь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дэлхийн олон газар, жишээ нь Африкт, мөн чийгтэй улиралд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бэлчээрийн газрыг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газар тариалан эрхлэхэд ашигладаг хуурай улиралд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бэлчээрт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 ашигла. Бэлчээрийн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дэхь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үйлдвэрлэлийн систем нь бэлчээр нутагтай хязгаарлагдахгүй.</w:t>
      </w:r>
    </w:p>
    <w:p w:rsidR="006C124F" w:rsidRPr="00771755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ru-RU"/>
        </w:rPr>
      </w:pPr>
      <w:r w:rsidRPr="00771755">
        <w:rPr>
          <w:rFonts w:ascii="Calibri" w:eastAsia="Times New Roman" w:hAnsi="Calibri" w:cs="Arial"/>
          <w:sz w:val="32"/>
          <w:szCs w:val="32"/>
          <w:lang w:val="ru-RU"/>
        </w:rPr>
        <w:t>Пабло Хельсинкийн Их Сургуульд пост-док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торын судалгаанд 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 xml:space="preserve"> ажиллаж байна. Энэ ажил нь бэлчээрийн малчдад мал аж ахуй эрхэлдэг хэв шинжийн зураглалыг хамардаг бөгөөд энэ нь бэлчээрийн малчдад мал аж ахуй эрхлэгчдийн зүгээс “өөрсдийн газарзүй” -г харуулах боломжийг олгодог (Андерсийн нэр томъёо</w:t>
      </w:r>
      <w:r>
        <w:rPr>
          <w:rFonts w:ascii="Calibri" w:eastAsia="Times New Roman" w:hAnsi="Calibri" w:cs="Arial"/>
          <w:sz w:val="32"/>
          <w:szCs w:val="32"/>
          <w:lang w:val="mn-MN"/>
        </w:rPr>
        <w:t>той адил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 xml:space="preserve">). Пабло энэ газрын зургийн төслийг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ХХААБ-ын Хөдөө аж ахуйн </w:t>
      </w:r>
      <w:r w:rsidR="00E91757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>ы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 xml:space="preserve"> үеэр бэлэн болгох боломжтой.</w:t>
      </w:r>
    </w:p>
    <w:p w:rsidR="006C124F" w:rsidRPr="00771755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ru-RU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Дэлхийн </w:t>
      </w:r>
      <w:r>
        <w:rPr>
          <w:rFonts w:ascii="Calibri" w:eastAsia="Times New Roman" w:hAnsi="Calibri" w:cs="Arial"/>
          <w:sz w:val="32"/>
          <w:szCs w:val="32"/>
          <w:lang w:val="mn-MN"/>
        </w:rPr>
        <w:t>зэрлэг байгаль хамгаалах сан</w:t>
      </w:r>
      <w:r w:rsidRPr="00627464">
        <w:rPr>
          <w:rFonts w:ascii="Calibri" w:eastAsia="Times New Roman" w:hAnsi="Calibri" w:cs="Arial"/>
          <w:sz w:val="32"/>
          <w:szCs w:val="32"/>
          <w:lang w:val="ru-RU"/>
        </w:rPr>
        <w:t>(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WWF</w:t>
      </w:r>
      <w:r>
        <w:rPr>
          <w:rFonts w:ascii="Calibri" w:eastAsia="Times New Roman" w:hAnsi="Calibri" w:cs="Arial"/>
          <w:sz w:val="32"/>
          <w:szCs w:val="32"/>
        </w:rPr>
        <w:t>)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–аас </w:t>
      </w:r>
      <w:r w:rsidRPr="00771755">
        <w:rPr>
          <w:rFonts w:ascii="Calibri" w:eastAsia="Times New Roman" w:hAnsi="Calibri" w:cs="Arial"/>
          <w:sz w:val="32"/>
          <w:szCs w:val="32"/>
        </w:rPr>
        <w:t>"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Бэлчээрийн газар </w:t>
      </w:r>
      <w:r w:rsidRPr="00771755">
        <w:rPr>
          <w:rFonts w:ascii="Calibri" w:eastAsia="Times New Roman" w:hAnsi="Calibri" w:cs="Arial"/>
          <w:sz w:val="32"/>
          <w:szCs w:val="32"/>
        </w:rPr>
        <w:t>н ба Саванна</w:t>
      </w:r>
      <w:r>
        <w:rPr>
          <w:rFonts w:ascii="Calibri" w:eastAsia="Times New Roman" w:hAnsi="Calibri" w:cs="Arial"/>
          <w:sz w:val="32"/>
          <w:szCs w:val="32"/>
          <w:lang w:val="mn-MN"/>
        </w:rPr>
        <w:t>гийн хэлэлцээрийн талбар</w:t>
      </w:r>
      <w:r w:rsidRPr="00771755">
        <w:rPr>
          <w:rFonts w:ascii="Calibri" w:eastAsia="Times New Roman" w:hAnsi="Calibri" w:cs="Arial"/>
          <w:sz w:val="32"/>
          <w:szCs w:val="32"/>
        </w:rPr>
        <w:t>"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гэсэн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 онлайн хэлэлцүүл</w:t>
      </w:r>
      <w:r>
        <w:rPr>
          <w:rFonts w:ascii="Calibri" w:eastAsia="Times New Roman" w:hAnsi="Calibri" w:cs="Arial"/>
          <w:sz w:val="32"/>
          <w:szCs w:val="32"/>
          <w:lang w:val="mn-MN"/>
        </w:rPr>
        <w:t>эх үеэр ч бэлчээрийн зураглалыг хөндөж байгаа, мөн</w:t>
      </w:r>
      <w:r w:rsidRPr="00627464">
        <w:rPr>
          <w:rFonts w:ascii="Calibri" w:eastAsia="Times New Roman" w:hAnsi="Calibri" w:cs="Arial"/>
          <w:sz w:val="32"/>
          <w:szCs w:val="32"/>
          <w:lang w:val="ru-RU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ILRI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 нь 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IUCN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>-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ийн дэмжлэгээр  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 xml:space="preserve"> Айдаогийн их сургуулийн хамтран ба зураглалын санаачлагатай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тус тус 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>холбох боломжууд бий.</w:t>
      </w:r>
    </w:p>
    <w:p w:rsidR="006C124F" w:rsidRPr="00627464" w:rsidRDefault="006C124F" w:rsidP="006C124F">
      <w:pPr>
        <w:pStyle w:val="ListParagraph"/>
        <w:numPr>
          <w:ilvl w:val="0"/>
          <w:numId w:val="5"/>
        </w:numPr>
        <w:spacing w:before="120" w:beforeAutospacing="0" w:after="0" w:afterAutospacing="0" w:line="264" w:lineRule="auto"/>
        <w:rPr>
          <w:rFonts w:ascii="Calibri" w:hAnsi="Calibri"/>
          <w:sz w:val="32"/>
          <w:szCs w:val="32"/>
          <w:lang w:val="ru-RU"/>
        </w:rPr>
      </w:pPr>
      <w:r w:rsidRPr="00771755">
        <w:rPr>
          <w:rFonts w:ascii="Calibri" w:eastAsia="Times New Roman" w:hAnsi="Calibri" w:cs="Arial"/>
          <w:b/>
          <w:i/>
          <w:sz w:val="32"/>
          <w:szCs w:val="32"/>
          <w:lang w:val="ru-RU"/>
        </w:rPr>
        <w:t xml:space="preserve">Зөвлөмж: Дэлхий даяар бэлчээрийн мал аж ахуй эрхлэгчдийг дүрслэн харуулах хэрэгцээг хангахын тулд “Газрын зураг боловсруулах дэд бүлэг” -ийг байгуулах хэрэгтэй. Энэ бүлэгт Хельсинкийн их сургууль, 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en-GB"/>
        </w:rPr>
        <w:t>IUCN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ru-RU"/>
        </w:rPr>
        <w:t xml:space="preserve">, 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en-GB"/>
        </w:rPr>
        <w:t>WWF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ru-RU"/>
        </w:rPr>
        <w:t xml:space="preserve">, 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en-GB"/>
        </w:rPr>
        <w:t>ILRI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ru-RU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  <w:lang w:val="ru-RU"/>
        </w:rPr>
        <w:t>Айдаогийн их сургуул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ь </w:t>
      </w:r>
      <w:r w:rsidRPr="00771755">
        <w:rPr>
          <w:rFonts w:ascii="Calibri" w:eastAsia="Times New Roman" w:hAnsi="Calibri" w:cs="Arial"/>
          <w:b/>
          <w:i/>
          <w:sz w:val="32"/>
          <w:szCs w:val="32"/>
          <w:lang w:val="ru-RU"/>
        </w:rPr>
        <w:t xml:space="preserve">гэх мэт орно. </w:t>
      </w:r>
      <w:r w:rsidRPr="00627464">
        <w:rPr>
          <w:rFonts w:ascii="Calibri" w:eastAsia="Times New Roman" w:hAnsi="Calibri" w:cs="Arial"/>
          <w:b/>
          <w:i/>
          <w:sz w:val="32"/>
          <w:szCs w:val="32"/>
          <w:lang w:val="ru-RU"/>
        </w:rPr>
        <w:t>Бусад хүмүүс элсэх хүсэлтэй эсэхийг асууж болно</w:t>
      </w:r>
      <w:r w:rsidRPr="00627464">
        <w:rPr>
          <w:rFonts w:ascii="Calibri" w:eastAsia="Times New Roman" w:hAnsi="Calibri" w:cs="Arial"/>
          <w:sz w:val="32"/>
          <w:szCs w:val="32"/>
          <w:lang w:val="ru-RU"/>
        </w:rPr>
        <w:t>.</w:t>
      </w:r>
    </w:p>
    <w:p w:rsidR="006C124F" w:rsidRPr="00627464" w:rsidRDefault="006C124F" w:rsidP="006C124F">
      <w:pPr>
        <w:spacing w:before="120" w:line="264" w:lineRule="auto"/>
        <w:rPr>
          <w:rFonts w:ascii="Calibri" w:eastAsia="Times New Roman" w:hAnsi="Calibri" w:cs="Arial"/>
          <w:sz w:val="32"/>
          <w:szCs w:val="32"/>
          <w:lang w:val="ru-RU"/>
        </w:rPr>
      </w:pP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ХХААБ-ын Хөдөө аж ахуйн </w:t>
      </w:r>
      <w:r>
        <w:rPr>
          <w:rFonts w:ascii="Calibri" w:eastAsia="Times New Roman" w:hAnsi="Calibri" w:cs="Arial"/>
          <w:sz w:val="32"/>
          <w:szCs w:val="32"/>
          <w:lang w:val="mn-MN"/>
        </w:rPr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</w:t>
      </w:r>
      <w:r w:rsidRPr="00627464">
        <w:rPr>
          <w:rFonts w:ascii="Calibri" w:eastAsia="Times New Roman" w:hAnsi="Calibri" w:cs="Arial"/>
          <w:b/>
          <w:sz w:val="32"/>
          <w:szCs w:val="32"/>
          <w:lang w:val="ru-RU"/>
        </w:rPr>
        <w:t>бэлтгэх цаашдын алхмууд</w:t>
      </w:r>
    </w:p>
    <w:p w:rsidR="006C124F" w:rsidRPr="00627464" w:rsidRDefault="006C124F" w:rsidP="006C124F">
      <w:pPr>
        <w:pStyle w:val="ListParagraph"/>
        <w:numPr>
          <w:ilvl w:val="0"/>
          <w:numId w:val="6"/>
        </w:numPr>
        <w:spacing w:before="120" w:beforeAutospacing="0" w:after="0" w:afterAutospacing="0" w:line="264" w:lineRule="auto"/>
        <w:rPr>
          <w:rFonts w:ascii="Calibri" w:eastAsia="Times New Roman" w:hAnsi="Calibri" w:cs="Arial"/>
          <w:sz w:val="32"/>
          <w:szCs w:val="32"/>
          <w:lang w:val="ru-RU"/>
        </w:rPr>
      </w:pPr>
      <w:r w:rsidRPr="00627464">
        <w:rPr>
          <w:rFonts w:ascii="Calibri" w:eastAsia="Times New Roman" w:hAnsi="Calibri" w:cs="Arial"/>
          <w:sz w:val="32"/>
          <w:szCs w:val="32"/>
          <w:lang w:val="ru-RU"/>
        </w:rPr>
        <w:t>Абделькадер НҮБ-ын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БОХ-ийн </w:t>
      </w:r>
      <w:r w:rsidRPr="00627464">
        <w:rPr>
          <w:rFonts w:ascii="Calibri" w:eastAsia="Times New Roman" w:hAnsi="Calibri" w:cs="Arial"/>
          <w:sz w:val="32"/>
          <w:szCs w:val="32"/>
          <w:lang w:val="ru-RU"/>
        </w:rPr>
        <w:t xml:space="preserve"> Гүйцэтгэх захирал Ингер Андерсен эсвэл дэд захирлы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 xml:space="preserve">ХХААБ-ын Хөдөө аж ахуйн 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Дэд </w:t>
      </w:r>
      <w:r>
        <w:rPr>
          <w:rFonts w:ascii="Calibri" w:eastAsia="Times New Roman" w:hAnsi="Calibri" w:cs="Arial"/>
          <w:sz w:val="32"/>
          <w:szCs w:val="32"/>
          <w:lang w:val="mn-MN"/>
        </w:rPr>
        <w:lastRenderedPageBreak/>
        <w:t>Х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орооны 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 үеэр зохион байгуулах </w:t>
      </w:r>
      <w:r w:rsidRPr="00627464">
        <w:rPr>
          <w:rFonts w:ascii="Calibri" w:eastAsia="Times New Roman" w:hAnsi="Calibri" w:cs="Arial"/>
          <w:sz w:val="32"/>
          <w:szCs w:val="32"/>
          <w:lang w:val="mn-MN"/>
        </w:rPr>
        <w:t>хажуугийн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дагалдах арга хэмжээнд </w:t>
      </w:r>
      <w:r w:rsidRPr="00627464">
        <w:rPr>
          <w:rFonts w:ascii="Calibri" w:eastAsia="Times New Roman" w:hAnsi="Calibri" w:cs="Arial"/>
          <w:sz w:val="32"/>
          <w:szCs w:val="32"/>
          <w:lang w:val="ru-RU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ОУБМЖ-ийг дэмжиж </w:t>
      </w:r>
      <w:r w:rsidRPr="00627464">
        <w:rPr>
          <w:rFonts w:ascii="Calibri" w:eastAsia="Times New Roman" w:hAnsi="Calibri" w:cs="Arial"/>
          <w:sz w:val="32"/>
          <w:szCs w:val="32"/>
          <w:lang w:val="ru-RU"/>
        </w:rPr>
        <w:t xml:space="preserve">үг хэлэхийг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зохицуулах </w:t>
      </w:r>
    </w:p>
    <w:p w:rsidR="006C124F" w:rsidRPr="00627464" w:rsidRDefault="006C124F" w:rsidP="006C124F">
      <w:pPr>
        <w:pStyle w:val="ListParagraph"/>
        <w:numPr>
          <w:ilvl w:val="0"/>
          <w:numId w:val="6"/>
        </w:numPr>
        <w:spacing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bCs/>
          <w:sz w:val="32"/>
          <w:szCs w:val="32"/>
        </w:rPr>
        <w:t>Жим ба Мариам нар Монгол Улсын саналыг дэмжсэн бүх байгууллаг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уудад </w:t>
      </w:r>
      <w:r w:rsidRPr="00262C3B">
        <w:rPr>
          <w:rFonts w:ascii="Calibri" w:eastAsia="Times New Roman" w:hAnsi="Calibri" w:cs="Arial"/>
          <w:bCs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bCs/>
          <w:sz w:val="32"/>
          <w:szCs w:val="32"/>
        </w:rPr>
        <w:t>захидал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ыг </w:t>
      </w:r>
      <w:r w:rsidRPr="00771755">
        <w:rPr>
          <w:rFonts w:ascii="Calibri" w:eastAsia="Times New Roman" w:hAnsi="Calibri" w:cs="Arial"/>
          <w:bCs/>
          <w:sz w:val="32"/>
          <w:szCs w:val="32"/>
        </w:rPr>
        <w:t xml:space="preserve"> ноён Батмөнх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-д дараахь зүйлийг хүргүүлэх </w:t>
      </w:r>
      <w:r w:rsidRPr="00771755">
        <w:rPr>
          <w:rFonts w:ascii="Calibri" w:eastAsia="Times New Roman" w:hAnsi="Calibri" w:cs="Arial"/>
          <w:bCs/>
          <w:sz w:val="32"/>
          <w:szCs w:val="32"/>
        </w:rPr>
        <w:t xml:space="preserve"> (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ОУБМЖ-ийг  дэмжих </w:t>
      </w:r>
      <w:r w:rsidRPr="00771755">
        <w:rPr>
          <w:rFonts w:ascii="Calibri" w:eastAsia="Times New Roman" w:hAnsi="Calibri" w:cs="Arial"/>
          <w:bCs/>
          <w:sz w:val="32"/>
          <w:szCs w:val="32"/>
        </w:rPr>
        <w:t xml:space="preserve"> Монголы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н ҮДБ-ийн </w:t>
      </w:r>
      <w:r w:rsidRPr="00771755">
        <w:rPr>
          <w:rFonts w:ascii="Calibri" w:eastAsia="Times New Roman" w:hAnsi="Calibri" w:cs="Arial"/>
          <w:bCs/>
          <w:sz w:val="32"/>
          <w:szCs w:val="32"/>
        </w:rPr>
        <w:t xml:space="preserve"> дарга), </w:t>
      </w:r>
    </w:p>
    <w:p w:rsidR="006C124F" w:rsidRPr="00262C3B" w:rsidRDefault="006C124F" w:rsidP="006C124F">
      <w:pPr>
        <w:pStyle w:val="ListParagraph"/>
        <w:numPr>
          <w:ilvl w:val="1"/>
          <w:numId w:val="1"/>
        </w:numPr>
        <w:spacing w:line="264" w:lineRule="auto"/>
        <w:rPr>
          <w:rFonts w:ascii="Calibri" w:eastAsia="Times New Roman" w:hAnsi="Calibri" w:cs="Arial"/>
          <w:sz w:val="32"/>
          <w:szCs w:val="32"/>
        </w:rPr>
      </w:pPr>
      <w:r w:rsidRPr="00262C3B">
        <w:rPr>
          <w:rFonts w:ascii="Calibri" w:eastAsia="Times New Roman" w:hAnsi="Calibri" w:cs="Arial"/>
          <w:bCs/>
          <w:sz w:val="32"/>
          <w:szCs w:val="32"/>
        </w:rPr>
        <w:t>Грегорио, Хижаба</w:t>
      </w:r>
      <w:r w:rsidRPr="00262C3B"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 Ыханбай</w:t>
      </w:r>
      <w:r w:rsidRPr="00262C3B">
        <w:rPr>
          <w:rFonts w:ascii="Calibri" w:eastAsia="Times New Roman" w:hAnsi="Calibri" w:cs="Arial"/>
          <w:bCs/>
          <w:sz w:val="32"/>
          <w:szCs w:val="32"/>
        </w:rPr>
        <w:t>, Жим, Мариам нар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 хариуцаж үүнд</w:t>
      </w:r>
      <w:r w:rsidRPr="00262C3B">
        <w:rPr>
          <w:rFonts w:ascii="Calibri" w:eastAsia="Times New Roman" w:hAnsi="Calibri" w:cs="Arial"/>
          <w:bCs/>
          <w:sz w:val="32"/>
          <w:szCs w:val="32"/>
          <w:lang w:val="mn-MN"/>
        </w:rPr>
        <w:t xml:space="preserve">: </w:t>
      </w:r>
      <w:r>
        <w:rPr>
          <w:rFonts w:ascii="Calibri" w:eastAsia="Times New Roman" w:hAnsi="Calibri" w:cs="Arial"/>
          <w:bCs/>
          <w:sz w:val="32"/>
          <w:szCs w:val="32"/>
          <w:lang w:val="mn-MN"/>
        </w:rPr>
        <w:t>ОУБМЖ-</w:t>
      </w:r>
      <w:r w:rsidRPr="00262C3B">
        <w:rPr>
          <w:rFonts w:ascii="Calibri" w:eastAsia="Times New Roman" w:hAnsi="Calibri" w:cs="Arial"/>
          <w:sz w:val="32"/>
          <w:szCs w:val="32"/>
        </w:rPr>
        <w:t xml:space="preserve">-ийг дэмжихийн тулд хийсэн зүйлүүдийн талаар 1 хуудас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товч мэдээлэл </w:t>
      </w:r>
      <w:r w:rsidRPr="00262C3B">
        <w:rPr>
          <w:rFonts w:ascii="Calibri" w:eastAsia="Times New Roman" w:hAnsi="Calibri" w:cs="Arial"/>
          <w:sz w:val="32"/>
          <w:szCs w:val="32"/>
        </w:rPr>
        <w:t>бичих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, </w:t>
      </w:r>
      <w:r w:rsidRPr="00262C3B">
        <w:rPr>
          <w:rFonts w:ascii="Calibri" w:eastAsia="Times New Roman" w:hAnsi="Calibri" w:cs="Arial"/>
          <w:sz w:val="32"/>
          <w:szCs w:val="32"/>
        </w:rPr>
        <w:t xml:space="preserve"> эсвэл PPT слайд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бэлтгэх </w:t>
      </w:r>
    </w:p>
    <w:p w:rsidR="006C124F" w:rsidRPr="00771755" w:rsidRDefault="006C124F" w:rsidP="006C124F">
      <w:pPr>
        <w:numPr>
          <w:ilvl w:val="1"/>
          <w:numId w:val="1"/>
        </w:numPr>
        <w:spacing w:line="264" w:lineRule="auto"/>
        <w:rPr>
          <w:rFonts w:ascii="Calibri" w:eastAsia="Times New Roman" w:hAnsi="Calibri" w:cs="Arial"/>
          <w:sz w:val="32"/>
          <w:szCs w:val="32"/>
          <w:lang w:val="de-DE"/>
        </w:rPr>
      </w:pPr>
      <w:r w:rsidRPr="00771755">
        <w:rPr>
          <w:rFonts w:ascii="Calibri" w:eastAsia="Times New Roman" w:hAnsi="Calibri" w:cs="Arial"/>
          <w:sz w:val="32"/>
          <w:szCs w:val="32"/>
        </w:rPr>
        <w:t>Тэдгээрийн</w:t>
      </w:r>
      <w:r w:rsidRPr="00771755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боловсруулсан</w:t>
      </w:r>
      <w:r w:rsidRPr="00771755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видео</w:t>
      </w:r>
      <w:r w:rsidRPr="00771755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бичлэгүүд</w:t>
      </w:r>
    </w:p>
    <w:p w:rsidR="006C124F" w:rsidRPr="00627464" w:rsidRDefault="006C124F" w:rsidP="006C124F">
      <w:pPr>
        <w:numPr>
          <w:ilvl w:val="1"/>
          <w:numId w:val="1"/>
        </w:numPr>
        <w:spacing w:line="264" w:lineRule="auto"/>
        <w:rPr>
          <w:rFonts w:ascii="Calibri" w:eastAsia="Times New Roman" w:hAnsi="Calibri" w:cs="Arial"/>
          <w:sz w:val="32"/>
          <w:szCs w:val="32"/>
          <w:lang w:val="de-DE"/>
        </w:rPr>
      </w:pPr>
      <w:r>
        <w:rPr>
          <w:rFonts w:ascii="Calibri" w:eastAsia="Times New Roman" w:hAnsi="Calibri" w:cs="Arial"/>
          <w:sz w:val="32"/>
          <w:szCs w:val="32"/>
          <w:lang w:val="mn-MN"/>
        </w:rPr>
        <w:t>Т</w:t>
      </w:r>
      <w:r w:rsidRPr="00771755">
        <w:rPr>
          <w:rFonts w:ascii="Calibri" w:eastAsia="Times New Roman" w:hAnsi="Calibri" w:cs="Arial"/>
          <w:sz w:val="32"/>
          <w:szCs w:val="32"/>
        </w:rPr>
        <w:t>эдний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бэлчээр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нутаг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, </w:t>
      </w:r>
      <w:r>
        <w:rPr>
          <w:rFonts w:ascii="Calibri" w:eastAsia="Times New Roman" w:hAnsi="Calibri" w:cs="Arial"/>
          <w:sz w:val="32"/>
          <w:szCs w:val="32"/>
          <w:lang w:val="mn-MN"/>
        </w:rPr>
        <w:t>м</w:t>
      </w:r>
      <w:r w:rsidRPr="00771755">
        <w:rPr>
          <w:rFonts w:ascii="Calibri" w:eastAsia="Times New Roman" w:hAnsi="Calibri" w:cs="Arial"/>
          <w:sz w:val="32"/>
          <w:szCs w:val="32"/>
        </w:rPr>
        <w:t>алчдын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талаар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гаргасан </w:t>
      </w:r>
      <w:r w:rsidRPr="00771755">
        <w:rPr>
          <w:rFonts w:ascii="Calibri" w:eastAsia="Times New Roman" w:hAnsi="Calibri" w:cs="Arial"/>
          <w:sz w:val="32"/>
          <w:szCs w:val="32"/>
        </w:rPr>
        <w:t>шилдэг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гурван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бүтээлийн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жагсаалт</w:t>
      </w:r>
    </w:p>
    <w:p w:rsidR="006C124F" w:rsidRPr="00627464" w:rsidRDefault="006C124F" w:rsidP="006C124F">
      <w:pPr>
        <w:spacing w:before="240" w:line="264" w:lineRule="auto"/>
        <w:rPr>
          <w:rFonts w:ascii="Calibri" w:eastAsia="Times New Roman" w:hAnsi="Calibri" w:cs="Arial"/>
          <w:sz w:val="32"/>
          <w:szCs w:val="32"/>
          <w:lang w:val="de-DE"/>
        </w:rPr>
      </w:pPr>
      <w:r w:rsidRPr="00771755">
        <w:rPr>
          <w:rFonts w:ascii="Calibri" w:eastAsia="Times New Roman" w:hAnsi="Calibri" w:cs="Arial"/>
          <w:sz w:val="32"/>
          <w:szCs w:val="32"/>
        </w:rPr>
        <w:t>Эдгээр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бүх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байгууллагууд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өөрсдийн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яамд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дээрээ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лобби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хийж 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, </w:t>
      </w:r>
      <w:r>
        <w:rPr>
          <w:rFonts w:ascii="Calibri" w:eastAsia="Times New Roman" w:hAnsi="Calibri" w:cs="Arial"/>
          <w:sz w:val="32"/>
          <w:szCs w:val="32"/>
          <w:lang w:val="mn-MN"/>
        </w:rPr>
        <w:t>М</w:t>
      </w:r>
      <w:r w:rsidRPr="00771755">
        <w:rPr>
          <w:rFonts w:ascii="Calibri" w:eastAsia="Times New Roman" w:hAnsi="Calibri" w:cs="Arial"/>
          <w:sz w:val="32"/>
          <w:szCs w:val="32"/>
        </w:rPr>
        <w:t>онголын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саналыг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дэмжи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 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</w:rPr>
        <w:t>албан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бичгийг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им хотод 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суугаа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Монгол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Улс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ын </w:t>
      </w:r>
      <w:r w:rsidRPr="00771755">
        <w:rPr>
          <w:rFonts w:ascii="Calibri" w:eastAsia="Times New Roman" w:hAnsi="Calibri" w:cs="Arial"/>
          <w:sz w:val="32"/>
          <w:szCs w:val="32"/>
        </w:rPr>
        <w:t>Төлөөлөгчийн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газарт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болон хувийг  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>COAG-</w:t>
      </w:r>
      <w:r w:rsidRPr="00771755">
        <w:rPr>
          <w:rFonts w:ascii="Calibri" w:eastAsia="Times New Roman" w:hAnsi="Calibri" w:cs="Arial"/>
          <w:sz w:val="32"/>
          <w:szCs w:val="32"/>
        </w:rPr>
        <w:t>ийн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Нарийн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бичгийн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дарга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нарын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газарт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</w:rPr>
        <w:t>ирүүлэх</w:t>
      </w:r>
      <w:r w:rsidRPr="00627464">
        <w:rPr>
          <w:rFonts w:ascii="Calibri" w:eastAsia="Times New Roman" w:hAnsi="Calibri" w:cs="Arial"/>
          <w:sz w:val="32"/>
          <w:szCs w:val="32"/>
          <w:lang w:val="de-DE"/>
        </w:rPr>
        <w:t xml:space="preserve"> </w:t>
      </w:r>
    </w:p>
    <w:p w:rsidR="006C124F" w:rsidRPr="00627464" w:rsidRDefault="006C124F" w:rsidP="006C124F">
      <w:pPr>
        <w:spacing w:before="240" w:line="264" w:lineRule="auto"/>
        <w:rPr>
          <w:rFonts w:ascii="Calibri" w:eastAsia="Times New Roman" w:hAnsi="Calibri" w:cs="Arial"/>
          <w:b/>
          <w:sz w:val="32"/>
          <w:szCs w:val="32"/>
          <w:lang w:val="de-DE"/>
        </w:rPr>
      </w:pPr>
      <w:r w:rsidRPr="00627464">
        <w:rPr>
          <w:rFonts w:ascii="Calibri" w:eastAsia="Times New Roman" w:hAnsi="Calibri" w:cs="Arial"/>
          <w:b/>
          <w:sz w:val="32"/>
          <w:szCs w:val="32"/>
          <w:lang w:val="de-DE"/>
        </w:rPr>
        <w:t>IGC / IRC-</w:t>
      </w:r>
      <w:r w:rsidRPr="00771755">
        <w:rPr>
          <w:rFonts w:ascii="Calibri" w:eastAsia="Times New Roman" w:hAnsi="Calibri" w:cs="Arial"/>
          <w:b/>
          <w:sz w:val="32"/>
          <w:szCs w:val="32"/>
        </w:rPr>
        <w:t>ийн</w:t>
      </w:r>
      <w:r w:rsidRPr="00627464">
        <w:rPr>
          <w:rFonts w:ascii="Calibri" w:eastAsia="Times New Roman" w:hAnsi="Calibri" w:cs="Arial"/>
          <w:b/>
          <w:sz w:val="32"/>
          <w:szCs w:val="32"/>
          <w:lang w:val="de-DE"/>
        </w:rPr>
        <w:t xml:space="preserve"> IYRP </w:t>
      </w:r>
      <w:r>
        <w:rPr>
          <w:rFonts w:ascii="Calibri" w:eastAsia="Times New Roman" w:hAnsi="Calibri" w:cs="Arial"/>
          <w:b/>
          <w:sz w:val="32"/>
          <w:szCs w:val="32"/>
          <w:lang w:val="mn-MN"/>
        </w:rPr>
        <w:t>–ийн х</w:t>
      </w:r>
      <w:r w:rsidRPr="00771755">
        <w:rPr>
          <w:rFonts w:ascii="Calibri" w:eastAsia="Times New Roman" w:hAnsi="Calibri" w:cs="Arial"/>
          <w:b/>
          <w:sz w:val="32"/>
          <w:szCs w:val="32"/>
        </w:rPr>
        <w:t>амтарсан</w:t>
      </w:r>
      <w:r w:rsidRPr="00627464">
        <w:rPr>
          <w:rFonts w:ascii="Calibri" w:eastAsia="Times New Roman" w:hAnsi="Calibri" w:cs="Arial"/>
          <w:b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b/>
          <w:sz w:val="32"/>
          <w:szCs w:val="32"/>
        </w:rPr>
        <w:t>хуралдаанд</w:t>
      </w:r>
      <w:r w:rsidRPr="00627464">
        <w:rPr>
          <w:rFonts w:ascii="Calibri" w:eastAsia="Times New Roman" w:hAnsi="Calibri" w:cs="Arial"/>
          <w:b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b/>
          <w:sz w:val="32"/>
          <w:szCs w:val="32"/>
        </w:rPr>
        <w:t>бэлтгэх</w:t>
      </w:r>
      <w:r w:rsidRPr="00627464">
        <w:rPr>
          <w:rFonts w:ascii="Calibri" w:eastAsia="Times New Roman" w:hAnsi="Calibri" w:cs="Arial"/>
          <w:b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b/>
          <w:sz w:val="32"/>
          <w:szCs w:val="32"/>
        </w:rPr>
        <w:t>цаашдын</w:t>
      </w:r>
      <w:r w:rsidRPr="00627464">
        <w:rPr>
          <w:rFonts w:ascii="Calibri" w:eastAsia="Times New Roman" w:hAnsi="Calibri" w:cs="Arial"/>
          <w:b/>
          <w:sz w:val="32"/>
          <w:szCs w:val="32"/>
          <w:lang w:val="de-DE"/>
        </w:rPr>
        <w:t xml:space="preserve"> </w:t>
      </w:r>
      <w:r w:rsidRPr="00771755">
        <w:rPr>
          <w:rFonts w:ascii="Calibri" w:eastAsia="Times New Roman" w:hAnsi="Calibri" w:cs="Arial"/>
          <w:b/>
          <w:sz w:val="32"/>
          <w:szCs w:val="32"/>
        </w:rPr>
        <w:t>алхмууд</w:t>
      </w:r>
    </w:p>
    <w:p w:rsidR="006C124F" w:rsidRPr="00627464" w:rsidRDefault="006C124F" w:rsidP="006C124F">
      <w:pPr>
        <w:pStyle w:val="ListParagraph"/>
        <w:numPr>
          <w:ilvl w:val="0"/>
          <w:numId w:val="6"/>
        </w:numPr>
        <w:spacing w:before="120" w:beforeAutospacing="0" w:after="0" w:afterAutospacing="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  <w:lang w:val="en-GB"/>
        </w:rPr>
        <w:t>Жим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Мариам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нар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ОУДБ-ээс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сонгогдсон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гишүүдээс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(IGC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Байнгын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хорооноос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сонирхсон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хүмүүсээс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бүрдсэн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хэсэг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, IRC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болон</w:t>
      </w:r>
      <w:r w:rsidRPr="00627464" w:rsidDel="00D35598">
        <w:rPr>
          <w:rFonts w:ascii="Calibri" w:eastAsia="Times New Roman" w:hAnsi="Calibri" w:cs="Arial"/>
          <w:sz w:val="32"/>
          <w:szCs w:val="32"/>
        </w:rPr>
        <w:t xml:space="preserve"> 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ISG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тухайн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бүс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нутагт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ажиллаж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байгаа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гишүүд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/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ажиллаж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байгаа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судлаачдаас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)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ажлын хэсэг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бүрдүүлж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. 2021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оны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10-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р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сард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Найроби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болох </w:t>
      </w:r>
      <w:r w:rsidRPr="00627464">
        <w:rPr>
          <w:rFonts w:ascii="Calibri" w:eastAsia="Times New Roman" w:hAnsi="Calibri" w:cs="Arial"/>
          <w:sz w:val="32"/>
          <w:szCs w:val="32"/>
        </w:rPr>
        <w:t>IGC / IRC-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ийн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хуралдаан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д ОУБМЖ-ийг дэмжих талаар салбар хуралдаан зохион байгуулах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бэлтгэл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ажил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>д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ор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ж, дараахь зүйлийг хийх </w:t>
      </w:r>
      <w:r w:rsidRPr="00627464">
        <w:rPr>
          <w:rFonts w:ascii="Calibri" w:eastAsia="Times New Roman" w:hAnsi="Calibri" w:cs="Arial"/>
          <w:sz w:val="32"/>
          <w:szCs w:val="32"/>
        </w:rPr>
        <w:t>:</w:t>
      </w:r>
    </w:p>
    <w:p w:rsidR="006C124F" w:rsidRPr="00627464" w:rsidRDefault="006C124F" w:rsidP="006C124F">
      <w:pPr>
        <w:pStyle w:val="ListParagraph"/>
        <w:numPr>
          <w:ilvl w:val="0"/>
          <w:numId w:val="7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32"/>
          <w:szCs w:val="32"/>
        </w:rPr>
      </w:pP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ОУ</w:t>
      </w:r>
      <w:r>
        <w:rPr>
          <w:rFonts w:ascii="Calibri" w:eastAsia="Times New Roman" w:hAnsi="Calibri" w:cs="Arial"/>
          <w:sz w:val="32"/>
          <w:szCs w:val="32"/>
          <w:lang w:val="mn-MN"/>
        </w:rPr>
        <w:t>БМЖ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нь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тухайн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бүс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нутагт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яагаад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чухал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болох</w:t>
      </w:r>
      <w:r w:rsidR="00BE0E61"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талаар нэгдсэн 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санал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гаргах </w:t>
      </w:r>
    </w:p>
    <w:p w:rsidR="006C124F" w:rsidRPr="00627464" w:rsidRDefault="006C124F" w:rsidP="006C124F">
      <w:pPr>
        <w:pStyle w:val="ListParagraph"/>
        <w:numPr>
          <w:ilvl w:val="0"/>
          <w:numId w:val="7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  <w:lang w:val="en-GB"/>
        </w:rPr>
        <w:t>Бүс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нутаг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дахь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бэлчээр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нутаг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малчидтай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холбоотой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гол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оролцогч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,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тоглогчдыг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тодорхойлох</w:t>
      </w:r>
    </w:p>
    <w:p w:rsidR="006C124F" w:rsidRPr="00627464" w:rsidRDefault="006C124F" w:rsidP="006C124F">
      <w:pPr>
        <w:pStyle w:val="ListParagraph"/>
        <w:numPr>
          <w:ilvl w:val="0"/>
          <w:numId w:val="7"/>
        </w:numPr>
        <w:spacing w:before="60" w:beforeAutospacing="0" w:after="0" w:afterAutospacing="0"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  <w:lang w:val="en-GB"/>
        </w:rPr>
        <w:lastRenderedPageBreak/>
        <w:t>Бүс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нутгийн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тэргүүлэх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сэдвүүдийг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санал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болгох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(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ОУ</w:t>
      </w:r>
      <w:r>
        <w:rPr>
          <w:rFonts w:ascii="Calibri" w:eastAsia="Times New Roman" w:hAnsi="Calibri" w:cs="Arial"/>
          <w:sz w:val="32"/>
          <w:szCs w:val="32"/>
          <w:lang w:val="mn-MN"/>
        </w:rPr>
        <w:t>БМЖ</w:t>
      </w:r>
      <w:r w:rsidRPr="00627464">
        <w:rPr>
          <w:rFonts w:ascii="Calibri" w:eastAsia="Times New Roman" w:hAnsi="Calibri" w:cs="Arial"/>
          <w:sz w:val="32"/>
          <w:szCs w:val="32"/>
        </w:rPr>
        <w:t>-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д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санал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болгож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буй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12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сарын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турш хийх 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сэдвийг</w:t>
      </w:r>
      <w:r w:rsidRPr="00627464">
        <w:rPr>
          <w:rFonts w:ascii="Calibri" w:eastAsia="Times New Roman" w:hAnsi="Calibri" w:cs="Arial"/>
          <w:sz w:val="32"/>
          <w:szCs w:val="32"/>
        </w:rPr>
        <w:t xml:space="preserve"> 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дур</w:t>
      </w:r>
      <w:r w:rsidR="00E91757">
        <w:rPr>
          <w:rFonts w:ascii="Calibri" w:eastAsia="Times New Roman" w:hAnsi="Calibri" w:cs="Arial"/>
          <w:sz w:val="32"/>
          <w:szCs w:val="32"/>
          <w:lang w:val="mn-MN"/>
        </w:rPr>
        <w:t>ь</w:t>
      </w:r>
      <w:r w:rsidRPr="00771755">
        <w:rPr>
          <w:rFonts w:ascii="Calibri" w:eastAsia="Times New Roman" w:hAnsi="Calibri" w:cs="Arial"/>
          <w:sz w:val="32"/>
          <w:szCs w:val="32"/>
          <w:lang w:val="en-GB"/>
        </w:rPr>
        <w:t>дах</w:t>
      </w:r>
      <w:r w:rsidRPr="00627464">
        <w:rPr>
          <w:rFonts w:ascii="Calibri" w:eastAsia="Times New Roman" w:hAnsi="Calibri" w:cs="Arial"/>
          <w:sz w:val="32"/>
          <w:szCs w:val="32"/>
        </w:rPr>
        <w:t>)</w:t>
      </w:r>
    </w:p>
    <w:p w:rsidR="006C124F" w:rsidRPr="00771755" w:rsidRDefault="006C124F" w:rsidP="006C124F">
      <w:pPr>
        <w:pStyle w:val="ListParagraph"/>
        <w:numPr>
          <w:ilvl w:val="0"/>
          <w:numId w:val="8"/>
        </w:numPr>
        <w:spacing w:line="264" w:lineRule="auto"/>
        <w:rPr>
          <w:rFonts w:ascii="Calibri" w:eastAsia="Times New Roman" w:hAnsi="Calibri" w:cs="Arial"/>
          <w:sz w:val="32"/>
          <w:szCs w:val="32"/>
        </w:rPr>
      </w:pPr>
      <w:r w:rsidRPr="00771755">
        <w:rPr>
          <w:rFonts w:ascii="Calibri" w:eastAsia="Times New Roman" w:hAnsi="Calibri" w:cs="Arial"/>
          <w:sz w:val="32"/>
          <w:szCs w:val="32"/>
        </w:rPr>
        <w:t xml:space="preserve">IGC / IRC-д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хурлаар </w:t>
      </w:r>
      <w:r w:rsidRPr="00771755">
        <w:rPr>
          <w:rFonts w:ascii="Calibri" w:eastAsia="Times New Roman" w:hAnsi="Calibri" w:cs="Arial"/>
          <w:sz w:val="32"/>
          <w:szCs w:val="32"/>
        </w:rPr>
        <w:t xml:space="preserve">хэлэлцэгдэх 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тухайн </w:t>
      </w:r>
      <w:r w:rsidRPr="00771755">
        <w:rPr>
          <w:rFonts w:ascii="Calibri" w:eastAsia="Times New Roman" w:hAnsi="Calibri" w:cs="Arial"/>
          <w:sz w:val="32"/>
          <w:szCs w:val="32"/>
        </w:rPr>
        <w:t>бүс нутагт ОУ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БМЖ-ийн  талаархи </w:t>
      </w:r>
      <w:r w:rsidRPr="00771755">
        <w:rPr>
          <w:rFonts w:ascii="Calibri" w:eastAsia="Times New Roman" w:hAnsi="Calibri" w:cs="Arial"/>
          <w:sz w:val="32"/>
          <w:szCs w:val="32"/>
        </w:rPr>
        <w:t>-үйл ажиллагааны төлөвлөгөө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г </w:t>
      </w:r>
      <w:r w:rsidRPr="00771755">
        <w:rPr>
          <w:rFonts w:ascii="Calibri" w:eastAsia="Times New Roman" w:hAnsi="Calibri" w:cs="Arial"/>
          <w:sz w:val="32"/>
          <w:szCs w:val="32"/>
        </w:rPr>
        <w:t>боловсруулж эх</w:t>
      </w:r>
      <w:r>
        <w:rPr>
          <w:rFonts w:ascii="Calibri" w:eastAsia="Times New Roman" w:hAnsi="Calibri" w:cs="Arial"/>
          <w:sz w:val="32"/>
          <w:szCs w:val="32"/>
          <w:lang w:val="mn-MN"/>
        </w:rPr>
        <w:t xml:space="preserve">лэх </w:t>
      </w:r>
    </w:p>
    <w:p w:rsidR="006C124F" w:rsidRPr="00627464" w:rsidRDefault="006C124F" w:rsidP="006C124F">
      <w:pPr>
        <w:spacing w:line="264" w:lineRule="auto"/>
        <w:rPr>
          <w:rFonts w:ascii="Calibri" w:hAnsi="Calibri" w:cs="Times New Roman"/>
          <w:sz w:val="32"/>
          <w:szCs w:val="32"/>
          <w:lang w:val="de-DE"/>
        </w:rPr>
      </w:pPr>
    </w:p>
    <w:p w:rsidR="0082285B" w:rsidRPr="006C124F" w:rsidRDefault="0082285B">
      <w:pPr>
        <w:rPr>
          <w:lang w:val="de-DE"/>
        </w:rPr>
      </w:pPr>
    </w:p>
    <w:sectPr w:rsidR="0082285B" w:rsidRPr="006C124F" w:rsidSect="00BF6B77">
      <w:footerReference w:type="even" r:id="rId8"/>
      <w:footerReference w:type="default" r:id="rId9"/>
      <w:pgSz w:w="11901" w:h="16840"/>
      <w:pgMar w:top="1134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B6" w:rsidRDefault="00593CB6">
      <w:r>
        <w:separator/>
      </w:r>
    </w:p>
  </w:endnote>
  <w:endnote w:type="continuationSeparator" w:id="0">
    <w:p w:rsidR="00593CB6" w:rsidRDefault="005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ED" w:rsidRDefault="00C943B9" w:rsidP="008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9ED" w:rsidRDefault="00AD6005" w:rsidP="00BF6B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ED" w:rsidRPr="00BF6B77" w:rsidRDefault="00C943B9" w:rsidP="0081459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i/>
        <w:sz w:val="18"/>
        <w:szCs w:val="18"/>
      </w:rPr>
    </w:pPr>
    <w:r w:rsidRPr="00BF6B77">
      <w:rPr>
        <w:rStyle w:val="PageNumber"/>
        <w:rFonts w:asciiTheme="majorHAnsi" w:hAnsiTheme="majorHAnsi"/>
        <w:i/>
        <w:sz w:val="18"/>
        <w:szCs w:val="18"/>
      </w:rPr>
      <w:fldChar w:fldCharType="begin"/>
    </w:r>
    <w:r w:rsidRPr="00BF6B77">
      <w:rPr>
        <w:rStyle w:val="PageNumber"/>
        <w:rFonts w:asciiTheme="majorHAnsi" w:hAnsiTheme="majorHAnsi"/>
        <w:i/>
        <w:sz w:val="18"/>
        <w:szCs w:val="18"/>
      </w:rPr>
      <w:instrText xml:space="preserve">PAGE  </w:instrText>
    </w:r>
    <w:r w:rsidRPr="00BF6B77">
      <w:rPr>
        <w:rStyle w:val="PageNumber"/>
        <w:rFonts w:asciiTheme="majorHAnsi" w:hAnsiTheme="majorHAnsi"/>
        <w:i/>
        <w:sz w:val="18"/>
        <w:szCs w:val="18"/>
      </w:rPr>
      <w:fldChar w:fldCharType="separate"/>
    </w:r>
    <w:r w:rsidR="00AD6005">
      <w:rPr>
        <w:rStyle w:val="PageNumber"/>
        <w:rFonts w:asciiTheme="majorHAnsi" w:hAnsiTheme="majorHAnsi"/>
        <w:i/>
        <w:noProof/>
        <w:sz w:val="18"/>
        <w:szCs w:val="18"/>
      </w:rPr>
      <w:t>1</w:t>
    </w:r>
    <w:r w:rsidRPr="00BF6B77">
      <w:rPr>
        <w:rStyle w:val="PageNumber"/>
        <w:rFonts w:asciiTheme="majorHAnsi" w:hAnsiTheme="majorHAnsi"/>
        <w:i/>
        <w:sz w:val="18"/>
        <w:szCs w:val="18"/>
      </w:rPr>
      <w:fldChar w:fldCharType="end"/>
    </w:r>
  </w:p>
  <w:p w:rsidR="000F19ED" w:rsidRPr="00BF6B77" w:rsidRDefault="00C943B9" w:rsidP="00BF6B77">
    <w:pPr>
      <w:pStyle w:val="Footer"/>
      <w:ind w:right="360"/>
      <w:rPr>
        <w:rFonts w:asciiTheme="majorHAnsi" w:hAnsiTheme="majorHAnsi"/>
        <w:i/>
        <w:sz w:val="18"/>
        <w:szCs w:val="18"/>
      </w:rPr>
    </w:pPr>
    <w:r w:rsidRPr="00BF6B77">
      <w:rPr>
        <w:rFonts w:asciiTheme="majorHAnsi" w:hAnsiTheme="majorHAnsi"/>
        <w:i/>
        <w:sz w:val="18"/>
        <w:szCs w:val="18"/>
      </w:rPr>
      <w:t>Minutes IGC Zoom meeting 25 June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B6" w:rsidRDefault="00593CB6">
      <w:r>
        <w:separator/>
      </w:r>
    </w:p>
  </w:footnote>
  <w:footnote w:type="continuationSeparator" w:id="0">
    <w:p w:rsidR="00593CB6" w:rsidRDefault="0059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051"/>
    <w:multiLevelType w:val="hybridMultilevel"/>
    <w:tmpl w:val="AC9C7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A25AB"/>
    <w:multiLevelType w:val="hybridMultilevel"/>
    <w:tmpl w:val="BB02DF6E"/>
    <w:lvl w:ilvl="0" w:tplc="F132C00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479D2"/>
    <w:multiLevelType w:val="hybridMultilevel"/>
    <w:tmpl w:val="9E3A7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D4EB8"/>
    <w:multiLevelType w:val="hybridMultilevel"/>
    <w:tmpl w:val="661A6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57F85"/>
    <w:multiLevelType w:val="hybridMultilevel"/>
    <w:tmpl w:val="BDDE6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042798"/>
    <w:multiLevelType w:val="hybridMultilevel"/>
    <w:tmpl w:val="3E06BD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65E34"/>
    <w:multiLevelType w:val="hybridMultilevel"/>
    <w:tmpl w:val="A620C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0463F"/>
    <w:multiLevelType w:val="multilevel"/>
    <w:tmpl w:val="1F4C0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1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4F"/>
    <w:rsid w:val="003444D5"/>
    <w:rsid w:val="00593CB6"/>
    <w:rsid w:val="006C124F"/>
    <w:rsid w:val="0082285B"/>
    <w:rsid w:val="00AD6005"/>
    <w:rsid w:val="00BE0E61"/>
    <w:rsid w:val="00C943B9"/>
    <w:rsid w:val="00E91757"/>
    <w:rsid w:val="00F4692F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4F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C12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4F"/>
    <w:rPr>
      <w:rFonts w:eastAsiaTheme="minorEastAsia"/>
      <w:sz w:val="24"/>
      <w:szCs w:val="24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6C1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4F"/>
    <w:pPr>
      <w:spacing w:after="0" w:line="240" w:lineRule="auto"/>
    </w:pPr>
    <w:rPr>
      <w:rFonts w:eastAsiaTheme="minorEastAsia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2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C12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4F"/>
    <w:rPr>
      <w:rFonts w:eastAsiaTheme="minorEastAsia"/>
      <w:sz w:val="24"/>
      <w:szCs w:val="24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6C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1572</Words>
  <Characters>8961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Maryam Niamir-Fuller</cp:lastModifiedBy>
  <cp:revision>2</cp:revision>
  <dcterms:created xsi:type="dcterms:W3CDTF">2020-08-03T21:15:00Z</dcterms:created>
  <dcterms:modified xsi:type="dcterms:W3CDTF">2020-08-03T21:15:00Z</dcterms:modified>
</cp:coreProperties>
</file>