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EE" w:rsidRPr="005577BF" w:rsidRDefault="00156892" w:rsidP="00156892">
      <w:pPr>
        <w:jc w:val="both"/>
        <w:rPr>
          <w:sz w:val="24"/>
          <w:szCs w:val="24"/>
        </w:rPr>
      </w:pPr>
      <w:bookmarkStart w:id="0" w:name="_GoBack"/>
      <w:bookmarkEnd w:id="0"/>
      <w:r w:rsidRPr="005577BF">
        <w:rPr>
          <w:rFonts w:ascii="Calibri" w:eastAsia="Times New Roman" w:hAnsi="Calibri" w:cs="Arial"/>
          <w:b/>
          <w:color w:val="000000"/>
          <w:sz w:val="24"/>
          <w:szCs w:val="24"/>
        </w:rPr>
        <w:t xml:space="preserve">MINUTA DE LA REUNIÓN VIA ZOOM DEL GRUPO INTERNACIONAL DE APOYO (ISG,  por su nombre en inglés </w:t>
      </w:r>
      <w:r w:rsidRPr="005577BF">
        <w:rPr>
          <w:rFonts w:ascii="Calibri" w:eastAsia="Times New Roman" w:hAnsi="Calibri" w:cs="Arial"/>
          <w:b/>
          <w:i/>
          <w:color w:val="000000"/>
          <w:sz w:val="24"/>
          <w:szCs w:val="24"/>
        </w:rPr>
        <w:t>International Support Group</w:t>
      </w:r>
      <w:r w:rsidRPr="005577BF">
        <w:rPr>
          <w:rFonts w:ascii="Calibri" w:eastAsia="Times New Roman" w:hAnsi="Calibri" w:cs="Arial"/>
          <w:b/>
          <w:color w:val="000000"/>
          <w:sz w:val="24"/>
          <w:szCs w:val="24"/>
        </w:rPr>
        <w:t>) PARA EL AÑO INTE</w:t>
      </w:r>
      <w:r w:rsidR="002265EE">
        <w:rPr>
          <w:rFonts w:ascii="Calibri" w:eastAsia="Times New Roman" w:hAnsi="Calibri" w:cs="Arial"/>
          <w:b/>
          <w:color w:val="000000"/>
          <w:sz w:val="24"/>
          <w:szCs w:val="24"/>
        </w:rPr>
        <w:t>R</w:t>
      </w:r>
      <w:r w:rsidRPr="005577BF">
        <w:rPr>
          <w:rFonts w:ascii="Calibri" w:eastAsia="Times New Roman" w:hAnsi="Calibri" w:cs="Arial"/>
          <w:b/>
          <w:color w:val="000000"/>
          <w:sz w:val="24"/>
          <w:szCs w:val="24"/>
        </w:rPr>
        <w:t>NACIONAL DE LOS PASTIZALES NATURALES Y LOS PUEBLOS PASTORES (IYRP, por su nombre en inglés</w:t>
      </w:r>
      <w:r w:rsidRPr="005577BF">
        <w:rPr>
          <w:sz w:val="24"/>
          <w:szCs w:val="24"/>
        </w:rPr>
        <w:t xml:space="preserve"> </w:t>
      </w:r>
      <w:r w:rsidRPr="005577BF">
        <w:rPr>
          <w:rFonts w:ascii="Calibri" w:eastAsia="Times New Roman" w:hAnsi="Calibri" w:cs="Arial"/>
          <w:b/>
          <w:i/>
          <w:color w:val="000000"/>
          <w:sz w:val="24"/>
          <w:szCs w:val="24"/>
        </w:rPr>
        <w:t>International Year of Rangelands and Pastoralists</w:t>
      </w:r>
      <w:r w:rsidRPr="005577BF">
        <w:rPr>
          <w:rFonts w:ascii="Calibri" w:eastAsia="Times New Roman" w:hAnsi="Calibri" w:cs="Arial"/>
          <w:b/>
          <w:color w:val="000000"/>
          <w:sz w:val="24"/>
          <w:szCs w:val="24"/>
        </w:rPr>
        <w:t>, 25 de junio de 2020</w:t>
      </w:r>
    </w:p>
    <w:p w:rsidR="00156892" w:rsidRPr="00156892" w:rsidRDefault="00156892" w:rsidP="00156892">
      <w:pPr>
        <w:spacing w:line="264" w:lineRule="auto"/>
        <w:rPr>
          <w:rFonts w:ascii="Calibri" w:hAnsi="Calibri" w:cs="Times New Roman"/>
          <w:i/>
        </w:rPr>
      </w:pPr>
      <w:r w:rsidRPr="00156892">
        <w:rPr>
          <w:rFonts w:ascii="Calibri" w:eastAsia="Times New Roman" w:hAnsi="Calibri" w:cs="Arial"/>
          <w:b/>
          <w:i/>
        </w:rPr>
        <w:t>Participantes:</w:t>
      </w:r>
      <w:r w:rsidRPr="00156892">
        <w:rPr>
          <w:rFonts w:ascii="Calibri" w:eastAsia="Times New Roman" w:hAnsi="Calibri" w:cs="Arial"/>
          <w:i/>
        </w:rPr>
        <w:t xml:space="preserve"> </w:t>
      </w:r>
      <w:r w:rsidRPr="00156892">
        <w:rPr>
          <w:rFonts w:ascii="Calibri" w:hAnsi="Calibri" w:cs="Times New Roman"/>
          <w:i/>
        </w:rPr>
        <w:t>Gregorio Velasco Gil, Burmaa Dashbal, Jim O’Rourke, Chris Magero, Ann Waters-Bayer, Kathrine Johnsen, Barbara Hutchinson, Pablo Manzano, Greg Perrier, Abdelkader Bensada, Barry Irving, Anders Oskal, Maryam Niamir-Fuller, Ray Smith, Ykhanbai Hijaba, Paola Peraldo</w:t>
      </w:r>
    </w:p>
    <w:p w:rsidR="00A25117" w:rsidRDefault="00A25117" w:rsidP="00156892">
      <w:pPr>
        <w:spacing w:before="120" w:line="264" w:lineRule="auto"/>
        <w:rPr>
          <w:rFonts w:ascii="Calibri" w:eastAsia="Times New Roman" w:hAnsi="Calibri" w:cs="Arial"/>
          <w:b/>
        </w:rPr>
      </w:pPr>
    </w:p>
    <w:p w:rsidR="00156892" w:rsidRDefault="00156892" w:rsidP="00156892">
      <w:pPr>
        <w:spacing w:before="120" w:line="264" w:lineRule="auto"/>
        <w:rPr>
          <w:rFonts w:ascii="Calibri" w:eastAsia="Times New Roman" w:hAnsi="Calibri" w:cs="Arial"/>
          <w:b/>
        </w:rPr>
      </w:pPr>
      <w:r w:rsidRPr="00156892">
        <w:rPr>
          <w:rFonts w:ascii="Calibri" w:eastAsia="Times New Roman" w:hAnsi="Calibri" w:cs="Arial"/>
          <w:b/>
        </w:rPr>
        <w:t xml:space="preserve">Actualización </w:t>
      </w:r>
      <w:r w:rsidR="00AA690F">
        <w:rPr>
          <w:rFonts w:ascii="Calibri" w:eastAsia="Times New Roman" w:hAnsi="Calibri" w:cs="Arial"/>
          <w:b/>
        </w:rPr>
        <w:t>d</w:t>
      </w:r>
      <w:r w:rsidRPr="00156892">
        <w:rPr>
          <w:rFonts w:ascii="Calibri" w:eastAsia="Times New Roman" w:hAnsi="Calibri" w:cs="Arial"/>
          <w:b/>
        </w:rPr>
        <w:t xml:space="preserve">el proceso de </w:t>
      </w:r>
      <w:r>
        <w:rPr>
          <w:rFonts w:ascii="Calibri" w:eastAsia="Times New Roman" w:hAnsi="Calibri" w:cs="Arial"/>
          <w:b/>
        </w:rPr>
        <w:t xml:space="preserve">IYRP </w:t>
      </w:r>
      <w:r w:rsidRPr="00156892">
        <w:rPr>
          <w:rFonts w:ascii="Calibri" w:eastAsia="Times New Roman" w:hAnsi="Calibri" w:cs="Arial"/>
          <w:b/>
        </w:rPr>
        <w:t xml:space="preserve">(Jim &amp; Maryam, </w:t>
      </w:r>
      <w:r>
        <w:rPr>
          <w:rFonts w:ascii="Calibri" w:eastAsia="Times New Roman" w:hAnsi="Calibri" w:cs="Arial"/>
          <w:b/>
        </w:rPr>
        <w:t>Presidente</w:t>
      </w:r>
      <w:r w:rsidRPr="00156892">
        <w:rPr>
          <w:rFonts w:ascii="Calibri" w:eastAsia="Times New Roman" w:hAnsi="Calibri" w:cs="Arial"/>
          <w:b/>
        </w:rPr>
        <w:t xml:space="preserve"> </w:t>
      </w:r>
      <w:r>
        <w:rPr>
          <w:rFonts w:ascii="Calibri" w:eastAsia="Times New Roman" w:hAnsi="Calibri" w:cs="Arial"/>
          <w:b/>
        </w:rPr>
        <w:t>y vice-presidente</w:t>
      </w:r>
      <w:r w:rsidRPr="00156892">
        <w:rPr>
          <w:rFonts w:ascii="Calibri" w:eastAsia="Times New Roman" w:hAnsi="Calibri" w:cs="Arial"/>
          <w:b/>
        </w:rPr>
        <w:t xml:space="preserve"> </w:t>
      </w:r>
      <w:r>
        <w:rPr>
          <w:rFonts w:ascii="Calibri" w:eastAsia="Times New Roman" w:hAnsi="Calibri" w:cs="Arial"/>
          <w:b/>
        </w:rPr>
        <w:t xml:space="preserve">del </w:t>
      </w:r>
      <w:r w:rsidRPr="00156892">
        <w:rPr>
          <w:rFonts w:ascii="Calibri" w:eastAsia="Times New Roman" w:hAnsi="Calibri" w:cs="Arial"/>
          <w:b/>
        </w:rPr>
        <w:t>ISG)</w:t>
      </w:r>
    </w:p>
    <w:p w:rsidR="007418F5" w:rsidRPr="007418F5" w:rsidRDefault="007418F5" w:rsidP="007418F5">
      <w:pPr>
        <w:numPr>
          <w:ilvl w:val="0"/>
          <w:numId w:val="1"/>
        </w:numPr>
        <w:spacing w:before="120" w:after="0" w:line="264" w:lineRule="auto"/>
        <w:ind w:left="357" w:hanging="357"/>
        <w:rPr>
          <w:rFonts w:ascii="Calibri" w:eastAsia="Times New Roman" w:hAnsi="Calibri" w:cs="Arial"/>
        </w:rPr>
      </w:pPr>
      <w:r w:rsidRPr="007418F5">
        <w:rPr>
          <w:rFonts w:ascii="Calibri" w:eastAsia="Times New Roman" w:hAnsi="Calibri" w:cs="Arial"/>
        </w:rPr>
        <w:t>De acuerdo a la información disponible,  la fecha más cercana para el IYRP es el año 2026.</w:t>
      </w:r>
    </w:p>
    <w:p w:rsidR="007418F5" w:rsidRDefault="00430DE1" w:rsidP="007418F5">
      <w:pPr>
        <w:numPr>
          <w:ilvl w:val="0"/>
          <w:numId w:val="1"/>
        </w:numPr>
        <w:spacing w:before="120" w:after="0" w:line="264" w:lineRule="auto"/>
        <w:rPr>
          <w:rFonts w:ascii="Calibri" w:eastAsia="Times New Roman" w:hAnsi="Calibri" w:cs="Arial"/>
        </w:rPr>
      </w:pPr>
      <w:r w:rsidRPr="00430DE1">
        <w:rPr>
          <w:rFonts w:ascii="Calibri" w:eastAsia="Times New Roman" w:hAnsi="Calibri" w:cs="Arial"/>
        </w:rPr>
        <w:t xml:space="preserve">La reunión de </w:t>
      </w:r>
      <w:r w:rsidR="002265EE" w:rsidRPr="00430DE1">
        <w:rPr>
          <w:rFonts w:ascii="Calibri" w:eastAsia="Times New Roman" w:hAnsi="Calibri" w:cs="Arial"/>
        </w:rPr>
        <w:t>COAG</w:t>
      </w:r>
      <w:r w:rsidR="002265EE">
        <w:rPr>
          <w:rFonts w:ascii="Calibri" w:eastAsia="Times New Roman" w:hAnsi="Calibri" w:cs="Arial"/>
        </w:rPr>
        <w:t xml:space="preserve"> (</w:t>
      </w:r>
      <w:r w:rsidR="002265EE" w:rsidRPr="00430DE1">
        <w:rPr>
          <w:rFonts w:ascii="Calibri" w:eastAsia="Times New Roman" w:hAnsi="Calibri" w:cs="Arial"/>
        </w:rPr>
        <w:t>Comité</w:t>
      </w:r>
      <w:r w:rsidR="002265EE">
        <w:rPr>
          <w:rFonts w:ascii="Calibri" w:eastAsia="Times New Roman" w:hAnsi="Calibri" w:cs="Arial"/>
        </w:rPr>
        <w:t xml:space="preserve"> de</w:t>
      </w:r>
      <w:r w:rsidR="002265EE" w:rsidRPr="002265EE">
        <w:rPr>
          <w:rFonts w:ascii="Calibri" w:eastAsia="Times New Roman" w:hAnsi="Calibri" w:cs="Arial"/>
        </w:rPr>
        <w:t xml:space="preserve"> </w:t>
      </w:r>
      <w:r w:rsidR="002265EE">
        <w:rPr>
          <w:rFonts w:ascii="Calibri" w:eastAsia="Times New Roman" w:hAnsi="Calibri" w:cs="Arial"/>
        </w:rPr>
        <w:t>Agricultura,</w:t>
      </w:r>
      <w:r w:rsidR="002265EE" w:rsidRPr="00430DE1">
        <w:rPr>
          <w:rFonts w:ascii="Calibri" w:eastAsia="Times New Roman" w:hAnsi="Calibri" w:cs="Arial"/>
        </w:rPr>
        <w:t xml:space="preserve"> por su nombre en ingl</w:t>
      </w:r>
      <w:r w:rsidR="002265EE">
        <w:rPr>
          <w:rFonts w:ascii="Calibri" w:eastAsia="Times New Roman" w:hAnsi="Calibri" w:cs="Arial"/>
        </w:rPr>
        <w:t xml:space="preserve">és </w:t>
      </w:r>
      <w:r w:rsidR="002265EE" w:rsidRPr="00430DE1">
        <w:rPr>
          <w:rFonts w:ascii="Calibri" w:eastAsia="Times New Roman" w:hAnsi="Calibri" w:cs="Arial"/>
          <w:i/>
        </w:rPr>
        <w:t>Committee on Agriculture</w:t>
      </w:r>
      <w:r w:rsidR="002265EE">
        <w:rPr>
          <w:rFonts w:ascii="Calibri" w:eastAsia="Times New Roman" w:hAnsi="Calibri" w:cs="Arial"/>
        </w:rPr>
        <w:t xml:space="preserve">) de </w:t>
      </w:r>
      <w:r w:rsidRPr="00430DE1">
        <w:rPr>
          <w:rFonts w:ascii="Calibri" w:eastAsia="Times New Roman" w:hAnsi="Calibri" w:cs="Arial"/>
        </w:rPr>
        <w:t>F</w:t>
      </w:r>
      <w:r>
        <w:rPr>
          <w:rFonts w:ascii="Calibri" w:eastAsia="Times New Roman" w:hAnsi="Calibri" w:cs="Arial"/>
        </w:rPr>
        <w:t>AO</w:t>
      </w:r>
      <w:r w:rsidRPr="00430DE1">
        <w:rPr>
          <w:rFonts w:ascii="Calibri" w:eastAsia="Times New Roman" w:hAnsi="Calibri" w:cs="Arial"/>
        </w:rPr>
        <w:t xml:space="preserve"> </w:t>
      </w:r>
      <w:r w:rsidR="00C744FA">
        <w:rPr>
          <w:rFonts w:ascii="Calibri" w:eastAsia="Times New Roman" w:hAnsi="Calibri" w:cs="Arial"/>
        </w:rPr>
        <w:t xml:space="preserve"> (Organización de las Naciones Unidas para la Alimentación y la Agricultura, por s</w:t>
      </w:r>
      <w:r w:rsidR="00DC4025">
        <w:rPr>
          <w:rFonts w:ascii="Calibri" w:eastAsia="Times New Roman" w:hAnsi="Calibri" w:cs="Arial"/>
        </w:rPr>
        <w:t>u n</w:t>
      </w:r>
      <w:r w:rsidR="00C744FA">
        <w:rPr>
          <w:rFonts w:ascii="Calibri" w:eastAsia="Times New Roman" w:hAnsi="Calibri" w:cs="Arial"/>
        </w:rPr>
        <w:t xml:space="preserve">ombre </w:t>
      </w:r>
      <w:r w:rsidRPr="00430DE1">
        <w:rPr>
          <w:rFonts w:ascii="Calibri" w:eastAsia="Times New Roman" w:hAnsi="Calibri" w:cs="Arial"/>
        </w:rPr>
        <w:t xml:space="preserve">en </w:t>
      </w:r>
      <w:r w:rsidR="00C744FA">
        <w:rPr>
          <w:rFonts w:ascii="Calibri" w:eastAsia="Times New Roman" w:hAnsi="Calibri" w:cs="Arial"/>
        </w:rPr>
        <w:t xml:space="preserve">inglés, </w:t>
      </w:r>
      <w:r w:rsidR="00C744FA" w:rsidRPr="00C744FA">
        <w:rPr>
          <w:rFonts w:ascii="Calibri" w:eastAsia="Times New Roman" w:hAnsi="Calibri" w:cs="Arial"/>
          <w:i/>
        </w:rPr>
        <w:t>Food and Agriculture Organization</w:t>
      </w:r>
      <w:r w:rsidR="00C744FA" w:rsidRPr="00C744FA">
        <w:rPr>
          <w:rFonts w:ascii="Calibri" w:eastAsia="Times New Roman" w:hAnsi="Calibri" w:cs="Arial"/>
        </w:rPr>
        <w:t>)</w:t>
      </w:r>
      <w:r w:rsidR="00C744FA">
        <w:rPr>
          <w:rFonts w:ascii="Calibri" w:eastAsia="Times New Roman" w:hAnsi="Calibri" w:cs="Arial"/>
        </w:rPr>
        <w:t>,</w:t>
      </w:r>
      <w:r w:rsidRPr="00C744FA">
        <w:rPr>
          <w:rFonts w:ascii="Calibri" w:eastAsia="Times New Roman" w:hAnsi="Calibri" w:cs="Arial"/>
        </w:rPr>
        <w:t xml:space="preserve"> </w:t>
      </w:r>
      <w:r>
        <w:rPr>
          <w:rFonts w:ascii="Calibri" w:eastAsia="Times New Roman" w:hAnsi="Calibri" w:cs="Arial"/>
        </w:rPr>
        <w:t xml:space="preserve">durante la cual se discutirá y decidirá la designación del IYRP será en la semana del 28 de setiembre al 2 de octubre.  </w:t>
      </w:r>
      <w:r w:rsidR="00C0582A">
        <w:rPr>
          <w:rFonts w:ascii="Calibri" w:eastAsia="Times New Roman" w:hAnsi="Calibri" w:cs="Arial"/>
        </w:rPr>
        <w:t xml:space="preserve">Actualmente asumimos que </w:t>
      </w:r>
      <w:r w:rsidR="00DC4025">
        <w:rPr>
          <w:rFonts w:ascii="Calibri" w:eastAsia="Times New Roman" w:hAnsi="Calibri" w:cs="Arial"/>
        </w:rPr>
        <w:t>será una</w:t>
      </w:r>
      <w:r w:rsidR="00C0582A">
        <w:rPr>
          <w:rFonts w:ascii="Calibri" w:eastAsia="Times New Roman" w:hAnsi="Calibri" w:cs="Arial"/>
        </w:rPr>
        <w:t xml:space="preserve"> reunión </w:t>
      </w:r>
      <w:r w:rsidR="00DC4025">
        <w:rPr>
          <w:rFonts w:ascii="Calibri" w:eastAsia="Times New Roman" w:hAnsi="Calibri" w:cs="Arial"/>
        </w:rPr>
        <w:t xml:space="preserve">presencial a </w:t>
      </w:r>
      <w:r w:rsidR="00C0582A">
        <w:rPr>
          <w:rFonts w:ascii="Calibri" w:eastAsia="Times New Roman" w:hAnsi="Calibri" w:cs="Arial"/>
        </w:rPr>
        <w:t>realizar</w:t>
      </w:r>
      <w:r w:rsidR="00DC4025">
        <w:rPr>
          <w:rFonts w:ascii="Calibri" w:eastAsia="Times New Roman" w:hAnsi="Calibri" w:cs="Arial"/>
        </w:rPr>
        <w:t>se</w:t>
      </w:r>
      <w:r w:rsidR="00C0582A">
        <w:rPr>
          <w:rFonts w:ascii="Calibri" w:eastAsia="Times New Roman" w:hAnsi="Calibri" w:cs="Arial"/>
        </w:rPr>
        <w:t xml:space="preserve"> en la sede de FAO en Roma. No obstante, dependiendo de la situación en relación a Covid-19, la reunión podrá ser virtual o ser pospuesta.</w:t>
      </w:r>
    </w:p>
    <w:p w:rsidR="00C0582A" w:rsidRPr="00430DE1" w:rsidRDefault="00C0582A" w:rsidP="00453F50">
      <w:pPr>
        <w:numPr>
          <w:ilvl w:val="0"/>
          <w:numId w:val="1"/>
        </w:numPr>
        <w:spacing w:before="120" w:after="0" w:line="264" w:lineRule="auto"/>
        <w:rPr>
          <w:rFonts w:ascii="Calibri" w:eastAsia="Times New Roman" w:hAnsi="Calibri" w:cs="Arial"/>
        </w:rPr>
      </w:pPr>
      <w:r>
        <w:rPr>
          <w:rFonts w:ascii="Calibri" w:eastAsia="Times New Roman" w:hAnsi="Calibri" w:cs="Arial"/>
        </w:rPr>
        <w:t xml:space="preserve">Será crucial hora tener las cartas de compromiso (además de las cartas de apoyo a la propuesta de Mongolia) de tantas organizaciones y gobiernos como sea posible. Estas cartas deberían dar </w:t>
      </w:r>
      <w:r w:rsidR="00453F50">
        <w:rPr>
          <w:rFonts w:ascii="Calibri" w:eastAsia="Times New Roman" w:hAnsi="Calibri" w:cs="Arial"/>
        </w:rPr>
        <w:t>detalles acerca de cómo la organización o gobierno espera apoyar al IYRP. La Sociedad Australiana de Pastizales Naturales (ARS</w:t>
      </w:r>
      <w:r w:rsidR="00DC4025">
        <w:rPr>
          <w:rFonts w:ascii="Calibri" w:eastAsia="Times New Roman" w:hAnsi="Calibri" w:cs="Arial"/>
        </w:rPr>
        <w:t>,</w:t>
      </w:r>
      <w:r w:rsidR="00453F50">
        <w:rPr>
          <w:rFonts w:ascii="Calibri" w:eastAsia="Times New Roman" w:hAnsi="Calibri" w:cs="Arial"/>
        </w:rPr>
        <w:t xml:space="preserve"> por su nombre en inglés </w:t>
      </w:r>
      <w:r w:rsidR="00453F50" w:rsidRPr="00453F50">
        <w:rPr>
          <w:rFonts w:ascii="Calibri" w:eastAsia="Times New Roman" w:hAnsi="Calibri" w:cs="Arial"/>
          <w:i/>
        </w:rPr>
        <w:t>Australian Rangelands Society</w:t>
      </w:r>
      <w:r w:rsidR="00453F50">
        <w:rPr>
          <w:rFonts w:ascii="Calibri" w:eastAsia="Times New Roman" w:hAnsi="Calibri" w:cs="Arial"/>
        </w:rPr>
        <w:t xml:space="preserve">) ha enviado una carta de compromiso en la cual establece </w:t>
      </w:r>
      <w:r w:rsidR="00DC4025">
        <w:rPr>
          <w:rFonts w:ascii="Calibri" w:eastAsia="Times New Roman" w:hAnsi="Calibri" w:cs="Arial"/>
        </w:rPr>
        <w:t>cuales</w:t>
      </w:r>
      <w:r w:rsidR="00453F50" w:rsidRPr="00453F50">
        <w:rPr>
          <w:rFonts w:ascii="Calibri" w:eastAsia="Times New Roman" w:hAnsi="Calibri" w:cs="Arial"/>
        </w:rPr>
        <w:t xml:space="preserve"> fondos serán reasignados para</w:t>
      </w:r>
      <w:r w:rsidR="00453F50">
        <w:rPr>
          <w:rFonts w:ascii="Calibri" w:eastAsia="Times New Roman" w:hAnsi="Calibri" w:cs="Arial"/>
        </w:rPr>
        <w:t xml:space="preserve"> el IYRP. Dana puede hacer que esa carta esté disponible; podría usarse para dar ideas a otras organizaciones. Será especialmente importante recibir ese tipo de cartas de parte de organizaciones en EE.UU. y Europa.</w:t>
      </w:r>
    </w:p>
    <w:p w:rsidR="00453F50" w:rsidRPr="00453F50" w:rsidRDefault="00453F50" w:rsidP="007418F5">
      <w:pPr>
        <w:numPr>
          <w:ilvl w:val="0"/>
          <w:numId w:val="1"/>
        </w:numPr>
        <w:spacing w:before="120" w:after="0" w:line="264" w:lineRule="auto"/>
        <w:rPr>
          <w:rFonts w:ascii="Calibri" w:eastAsia="Times New Roman" w:hAnsi="Calibri" w:cs="Arial"/>
        </w:rPr>
      </w:pPr>
      <w:r w:rsidRPr="00453F50">
        <w:rPr>
          <w:rFonts w:ascii="Calibri" w:eastAsia="Times New Roman" w:hAnsi="Calibri" w:cs="Arial"/>
          <w:b/>
          <w:i/>
        </w:rPr>
        <w:t>Tarea pendiente</w:t>
      </w:r>
      <w:r w:rsidRPr="00453F50">
        <w:rPr>
          <w:rFonts w:ascii="Calibri" w:eastAsia="Times New Roman" w:hAnsi="Calibri" w:cs="Arial"/>
        </w:rPr>
        <w:t>: que Dana envíe la carta del ARS como</w:t>
      </w:r>
      <w:r>
        <w:rPr>
          <w:rFonts w:ascii="Calibri" w:eastAsia="Times New Roman" w:hAnsi="Calibri" w:cs="Arial"/>
        </w:rPr>
        <w:t xml:space="preserve"> </w:t>
      </w:r>
      <w:r w:rsidRPr="00453F50">
        <w:rPr>
          <w:rFonts w:ascii="Calibri" w:eastAsia="Times New Roman" w:hAnsi="Calibri" w:cs="Arial"/>
        </w:rPr>
        <w:t>ejemplo para el ISG</w:t>
      </w:r>
    </w:p>
    <w:p w:rsidR="00A25117" w:rsidRPr="00DC4025" w:rsidRDefault="00A25117" w:rsidP="005577BF">
      <w:pPr>
        <w:spacing w:before="300" w:line="264" w:lineRule="auto"/>
        <w:rPr>
          <w:rFonts w:ascii="Calibri" w:eastAsia="Times New Roman" w:hAnsi="Calibri" w:cs="Arial"/>
          <w:b/>
          <w:lang w:val="en-US"/>
        </w:rPr>
      </w:pPr>
    </w:p>
    <w:p w:rsidR="00A25117" w:rsidRPr="00A25117" w:rsidRDefault="00A25117" w:rsidP="005577BF">
      <w:pPr>
        <w:spacing w:before="300" w:line="264" w:lineRule="auto"/>
        <w:rPr>
          <w:rFonts w:ascii="Calibri" w:eastAsia="Times New Roman" w:hAnsi="Calibri" w:cs="Arial"/>
          <w:b/>
        </w:rPr>
      </w:pPr>
      <w:r w:rsidRPr="00A25117">
        <w:rPr>
          <w:rFonts w:ascii="Calibri" w:eastAsia="Times New Roman" w:hAnsi="Calibri" w:cs="Arial"/>
          <w:b/>
        </w:rPr>
        <w:t>Informe del Comité Nacional de Mongolia para el IYRP (Hijaba)</w:t>
      </w:r>
    </w:p>
    <w:p w:rsidR="00044555" w:rsidRDefault="00044555" w:rsidP="00C744FA">
      <w:pPr>
        <w:numPr>
          <w:ilvl w:val="1"/>
          <w:numId w:val="3"/>
        </w:numPr>
        <w:spacing w:before="120" w:after="0" w:line="264" w:lineRule="auto"/>
        <w:rPr>
          <w:rFonts w:ascii="Calibri" w:eastAsia="Times New Roman" w:hAnsi="Calibri" w:cs="Arial"/>
        </w:rPr>
      </w:pPr>
      <w:r w:rsidRPr="00044555">
        <w:rPr>
          <w:rFonts w:ascii="Calibri" w:eastAsia="Times New Roman" w:hAnsi="Calibri" w:cs="Arial"/>
        </w:rPr>
        <w:t xml:space="preserve">El gobierno de Mongolia ha </w:t>
      </w:r>
      <w:r>
        <w:rPr>
          <w:rFonts w:ascii="Calibri" w:eastAsia="Times New Roman" w:hAnsi="Calibri" w:cs="Arial"/>
        </w:rPr>
        <w:t xml:space="preserve">presentado una propuesta para un evento paralelo (alterno) en la reunión del COAG, que puede o no ser virtual. Mongolia está invitando a otros socios a unirse a ese evento paralelo, incluyendo a los </w:t>
      </w:r>
      <w:r w:rsidR="00DC4025">
        <w:rPr>
          <w:rFonts w:ascii="Calibri" w:eastAsia="Times New Roman" w:hAnsi="Calibri" w:cs="Arial"/>
        </w:rPr>
        <w:t>miembros</w:t>
      </w:r>
      <w:r>
        <w:rPr>
          <w:rFonts w:ascii="Calibri" w:eastAsia="Times New Roman" w:hAnsi="Calibri" w:cs="Arial"/>
        </w:rPr>
        <w:t xml:space="preserve"> de ISG</w:t>
      </w:r>
      <w:r w:rsidRPr="00B93532">
        <w:rPr>
          <w:rFonts w:ascii="Calibri" w:eastAsia="Times New Roman" w:hAnsi="Calibri" w:cs="Arial"/>
        </w:rPr>
        <w:t>, ILRI</w:t>
      </w:r>
      <w:r w:rsidR="00C744FA" w:rsidRPr="00B93532">
        <w:rPr>
          <w:rFonts w:ascii="Calibri" w:eastAsia="Times New Roman" w:hAnsi="Calibri" w:cs="Arial"/>
        </w:rPr>
        <w:t xml:space="preserve"> (Instituto Internacional de Investigaciones Pecuarias</w:t>
      </w:r>
      <w:r w:rsidRPr="00B93532">
        <w:rPr>
          <w:rFonts w:ascii="Calibri" w:eastAsia="Times New Roman" w:hAnsi="Calibri" w:cs="Arial"/>
        </w:rPr>
        <w:t>,</w:t>
      </w:r>
      <w:r w:rsidR="00C744FA" w:rsidRPr="00B93532">
        <w:rPr>
          <w:rFonts w:ascii="Calibri" w:eastAsia="Times New Roman" w:hAnsi="Calibri" w:cs="Arial"/>
        </w:rPr>
        <w:t xml:space="preserve"> por su nombre en inglés </w:t>
      </w:r>
      <w:r w:rsidR="00C744FA" w:rsidRPr="00B93532">
        <w:rPr>
          <w:rFonts w:ascii="Calibri" w:eastAsia="Times New Roman" w:hAnsi="Calibri" w:cs="Arial"/>
          <w:i/>
        </w:rPr>
        <w:t>International Livestock Research Institute</w:t>
      </w:r>
      <w:r w:rsidR="00C744FA" w:rsidRPr="00B93532">
        <w:rPr>
          <w:rFonts w:ascii="Calibri" w:eastAsia="Times New Roman" w:hAnsi="Calibri" w:cs="Arial"/>
        </w:rPr>
        <w:t>),</w:t>
      </w:r>
      <w:r w:rsidRPr="00B93532">
        <w:rPr>
          <w:rFonts w:ascii="Calibri" w:eastAsia="Times New Roman" w:hAnsi="Calibri" w:cs="Arial"/>
        </w:rPr>
        <w:t xml:space="preserve"> FAO, UNEP</w:t>
      </w:r>
      <w:r w:rsidR="009C537F" w:rsidRPr="00B93532">
        <w:rPr>
          <w:rFonts w:ascii="Calibri" w:eastAsia="Times New Roman" w:hAnsi="Calibri" w:cs="Arial"/>
        </w:rPr>
        <w:t xml:space="preserve"> (Programa de las Naciones Unidas para el</w:t>
      </w:r>
      <w:r w:rsidR="009C537F" w:rsidRPr="009C537F">
        <w:rPr>
          <w:rFonts w:ascii="Calibri" w:eastAsia="Times New Roman" w:hAnsi="Calibri" w:cs="Arial"/>
        </w:rPr>
        <w:t xml:space="preserve"> Medio Ambiente</w:t>
      </w:r>
      <w:r w:rsidR="009C537F">
        <w:rPr>
          <w:rFonts w:ascii="Calibri" w:eastAsia="Times New Roman" w:hAnsi="Calibri" w:cs="Arial"/>
        </w:rPr>
        <w:t xml:space="preserve">, por su nombre en inglés </w:t>
      </w:r>
      <w:r w:rsidR="009C537F" w:rsidRPr="009C537F">
        <w:rPr>
          <w:rFonts w:ascii="Calibri" w:eastAsia="Times New Roman" w:hAnsi="Calibri" w:cs="Arial"/>
          <w:i/>
        </w:rPr>
        <w:t>United Nations Environment Programme</w:t>
      </w:r>
      <w:r w:rsidR="009C537F">
        <w:rPr>
          <w:rFonts w:ascii="Calibri" w:eastAsia="Times New Roman" w:hAnsi="Calibri" w:cs="Arial"/>
        </w:rPr>
        <w:t>)</w:t>
      </w:r>
      <w:r>
        <w:rPr>
          <w:rFonts w:ascii="Calibri" w:eastAsia="Times New Roman" w:hAnsi="Calibri" w:cs="Arial"/>
        </w:rPr>
        <w:t>, IUCN</w:t>
      </w:r>
      <w:r w:rsidR="009C537F">
        <w:rPr>
          <w:rFonts w:ascii="Calibri" w:eastAsia="Times New Roman" w:hAnsi="Calibri" w:cs="Arial"/>
        </w:rPr>
        <w:t xml:space="preserve"> </w:t>
      </w:r>
      <w:r w:rsidR="009C537F">
        <w:rPr>
          <w:rFonts w:ascii="Calibri" w:hAnsi="Calibri"/>
        </w:rPr>
        <w:t>(</w:t>
      </w:r>
      <w:r w:rsidR="009C537F" w:rsidRPr="005820E1">
        <w:rPr>
          <w:rFonts w:ascii="Calibri" w:hAnsi="Calibri"/>
        </w:rPr>
        <w:t>Unión Internacional para la Conservación de la Naturaleza</w:t>
      </w:r>
      <w:r w:rsidR="009C537F">
        <w:rPr>
          <w:rFonts w:ascii="Calibri" w:hAnsi="Calibri"/>
        </w:rPr>
        <w:t xml:space="preserve">, por su nombre en inglés </w:t>
      </w:r>
      <w:r w:rsidR="009C537F" w:rsidRPr="005820E1">
        <w:rPr>
          <w:rFonts w:ascii="Calibri" w:hAnsi="Calibri"/>
          <w:i/>
        </w:rPr>
        <w:t>International Union for Conservation of Nature</w:t>
      </w:r>
      <w:r w:rsidR="009C537F">
        <w:rPr>
          <w:rFonts w:ascii="Calibri" w:hAnsi="Calibri"/>
        </w:rPr>
        <w:t>)</w:t>
      </w:r>
      <w:r>
        <w:rPr>
          <w:rFonts w:ascii="Calibri" w:eastAsia="Times New Roman" w:hAnsi="Calibri" w:cs="Arial"/>
        </w:rPr>
        <w:t>, IRC</w:t>
      </w:r>
      <w:r w:rsidR="009C537F">
        <w:rPr>
          <w:rFonts w:ascii="Calibri" w:eastAsia="Times New Roman" w:hAnsi="Calibri" w:cs="Arial"/>
        </w:rPr>
        <w:t xml:space="preserve"> (Congreso Internacional de Pastizales Naturales, por su nombre en inglés </w:t>
      </w:r>
      <w:r w:rsidR="009C537F" w:rsidRPr="009C537F">
        <w:rPr>
          <w:rFonts w:ascii="Calibri" w:eastAsia="Times New Roman" w:hAnsi="Calibri" w:cs="Arial"/>
          <w:i/>
        </w:rPr>
        <w:t>International Rangeland Congress</w:t>
      </w:r>
      <w:r w:rsidR="009C537F">
        <w:rPr>
          <w:rFonts w:ascii="Calibri" w:eastAsia="Times New Roman" w:hAnsi="Calibri" w:cs="Arial"/>
        </w:rPr>
        <w:t>)</w:t>
      </w:r>
      <w:r>
        <w:rPr>
          <w:rFonts w:ascii="Calibri" w:eastAsia="Times New Roman" w:hAnsi="Calibri" w:cs="Arial"/>
        </w:rPr>
        <w:t>, Iniciativa Yolda, Iniciativa de Pastizales Naturales de África (</w:t>
      </w:r>
      <w:r w:rsidRPr="00E5681E">
        <w:rPr>
          <w:rFonts w:ascii="Calibri" w:eastAsia="Times New Roman" w:hAnsi="Calibri" w:cs="Arial"/>
          <w:i/>
        </w:rPr>
        <w:t>African Rangelands Initiative</w:t>
      </w:r>
      <w:r w:rsidRPr="00044555">
        <w:rPr>
          <w:rFonts w:ascii="Calibri" w:eastAsia="Times New Roman" w:hAnsi="Calibri" w:cs="Arial"/>
        </w:rPr>
        <w:t xml:space="preserve">), </w:t>
      </w:r>
      <w:r w:rsidRPr="00E5681E">
        <w:rPr>
          <w:rFonts w:ascii="Calibri" w:eastAsia="Times New Roman" w:hAnsi="Calibri" w:cs="Arial"/>
          <w:i/>
        </w:rPr>
        <w:t>Rangeland Partnership</w:t>
      </w:r>
      <w:r w:rsidRPr="00044555">
        <w:rPr>
          <w:rFonts w:ascii="Calibri" w:eastAsia="Times New Roman" w:hAnsi="Calibri" w:cs="Arial"/>
        </w:rPr>
        <w:t xml:space="preserve"> </w:t>
      </w:r>
      <w:r>
        <w:rPr>
          <w:rFonts w:ascii="Calibri" w:eastAsia="Times New Roman" w:hAnsi="Calibri" w:cs="Arial"/>
        </w:rPr>
        <w:t xml:space="preserve">y la Alianza de Pastores de Asia Central (CAPA, por su nombre en inglés </w:t>
      </w:r>
      <w:r w:rsidRPr="00044555">
        <w:rPr>
          <w:rFonts w:ascii="Calibri" w:eastAsia="Times New Roman" w:hAnsi="Calibri" w:cs="Arial"/>
        </w:rPr>
        <w:t xml:space="preserve"> </w:t>
      </w:r>
      <w:r w:rsidRPr="00E5681E">
        <w:rPr>
          <w:rFonts w:ascii="Calibri" w:eastAsia="Times New Roman" w:hAnsi="Calibri" w:cs="Arial"/>
          <w:i/>
        </w:rPr>
        <w:t xml:space="preserve">Central Asia Pastoral </w:t>
      </w:r>
      <w:r w:rsidRPr="00E5681E">
        <w:rPr>
          <w:rFonts w:ascii="Calibri" w:eastAsia="Times New Roman" w:hAnsi="Calibri" w:cs="Arial"/>
          <w:i/>
        </w:rPr>
        <w:lastRenderedPageBreak/>
        <w:t>Alliance</w:t>
      </w:r>
      <w:r w:rsidR="00E5681E">
        <w:rPr>
          <w:rFonts w:ascii="Calibri" w:eastAsia="Times New Roman" w:hAnsi="Calibri" w:cs="Arial"/>
        </w:rPr>
        <w:t>)</w:t>
      </w:r>
      <w:r>
        <w:rPr>
          <w:rFonts w:ascii="Calibri" w:eastAsia="Times New Roman" w:hAnsi="Calibri" w:cs="Arial"/>
        </w:rPr>
        <w:t xml:space="preserve">. Los mongoles quieren incorporar en forma online a voces de organizaciones de pastores de seis regiones. Ellos quieren también mostrar un video corto </w:t>
      </w:r>
      <w:r w:rsidR="00A04603">
        <w:rPr>
          <w:rFonts w:ascii="Calibri" w:eastAsia="Times New Roman" w:hAnsi="Calibri" w:cs="Arial"/>
        </w:rPr>
        <w:t>sobre pastizales naturales de Mongolia y sus pueblos pastores.</w:t>
      </w:r>
    </w:p>
    <w:p w:rsidR="00A04603" w:rsidRPr="00044555" w:rsidRDefault="00A04603" w:rsidP="005577BF">
      <w:pPr>
        <w:numPr>
          <w:ilvl w:val="1"/>
          <w:numId w:val="3"/>
        </w:numPr>
        <w:spacing w:before="120" w:after="0" w:line="264" w:lineRule="auto"/>
        <w:ind w:left="357" w:hanging="357"/>
        <w:rPr>
          <w:rFonts w:ascii="Calibri" w:eastAsia="Times New Roman" w:hAnsi="Calibri" w:cs="Arial"/>
        </w:rPr>
      </w:pPr>
      <w:r>
        <w:rPr>
          <w:rFonts w:ascii="Calibri" w:eastAsia="Times New Roman" w:hAnsi="Calibri" w:cs="Arial"/>
        </w:rPr>
        <w:t>Actualmente, Gregorio está revisando el borrador de la agenda de ese evento en paralelo</w:t>
      </w:r>
    </w:p>
    <w:p w:rsidR="00A04603" w:rsidRDefault="00A04603" w:rsidP="005577BF">
      <w:pPr>
        <w:numPr>
          <w:ilvl w:val="1"/>
          <w:numId w:val="3"/>
        </w:numPr>
        <w:spacing w:before="120" w:after="0" w:line="264" w:lineRule="auto"/>
        <w:ind w:left="357" w:hanging="357"/>
        <w:rPr>
          <w:rFonts w:ascii="Calibri" w:eastAsia="Times New Roman" w:hAnsi="Calibri" w:cs="Arial"/>
        </w:rPr>
      </w:pPr>
      <w:r>
        <w:rPr>
          <w:rFonts w:ascii="Calibri" w:eastAsia="Times New Roman" w:hAnsi="Calibri" w:cs="Arial"/>
        </w:rPr>
        <w:t>H</w:t>
      </w:r>
      <w:r w:rsidRPr="00A04603">
        <w:rPr>
          <w:rFonts w:ascii="Calibri" w:eastAsia="Times New Roman" w:hAnsi="Calibri" w:cs="Arial"/>
        </w:rPr>
        <w:t>asta ahora</w:t>
      </w:r>
      <w:r>
        <w:rPr>
          <w:rFonts w:ascii="Calibri" w:eastAsia="Times New Roman" w:hAnsi="Calibri" w:cs="Arial"/>
        </w:rPr>
        <w:t>, e</w:t>
      </w:r>
      <w:r w:rsidRPr="00A04603">
        <w:rPr>
          <w:rFonts w:ascii="Calibri" w:eastAsia="Times New Roman" w:hAnsi="Calibri" w:cs="Arial"/>
        </w:rPr>
        <w:t>l gobierno de Mongolia</w:t>
      </w:r>
      <w:r w:rsidR="00680543">
        <w:rPr>
          <w:rFonts w:ascii="Calibri" w:eastAsia="Times New Roman" w:hAnsi="Calibri" w:cs="Arial"/>
        </w:rPr>
        <w:t xml:space="preserve"> ha</w:t>
      </w:r>
      <w:r w:rsidRPr="00A04603">
        <w:rPr>
          <w:rFonts w:ascii="Calibri" w:eastAsia="Times New Roman" w:hAnsi="Calibri" w:cs="Arial"/>
        </w:rPr>
        <w:t xml:space="preserve"> recibido 30 cartas de apoyo</w:t>
      </w:r>
      <w:r>
        <w:rPr>
          <w:rFonts w:ascii="Calibri" w:eastAsia="Times New Roman" w:hAnsi="Calibri" w:cs="Arial"/>
        </w:rPr>
        <w:t xml:space="preserve"> a la propuesta del IYRP: 4 de países y 26 de organizaciones, incluyendo organizaciones de pastores.</w:t>
      </w:r>
      <w:r w:rsidRPr="00A04603">
        <w:rPr>
          <w:rFonts w:ascii="Calibri" w:eastAsia="Times New Roman" w:hAnsi="Calibri" w:cs="Arial"/>
        </w:rPr>
        <w:t xml:space="preserve"> </w:t>
      </w:r>
    </w:p>
    <w:p w:rsidR="00A04603" w:rsidRPr="00A04603" w:rsidRDefault="00A04603" w:rsidP="005577BF">
      <w:pPr>
        <w:numPr>
          <w:ilvl w:val="1"/>
          <w:numId w:val="3"/>
        </w:numPr>
        <w:spacing w:before="120" w:after="0" w:line="264" w:lineRule="auto"/>
        <w:ind w:left="357" w:hanging="357"/>
        <w:rPr>
          <w:rFonts w:ascii="Calibri" w:eastAsia="Times New Roman" w:hAnsi="Calibri" w:cs="Arial"/>
        </w:rPr>
      </w:pPr>
      <w:r>
        <w:rPr>
          <w:rFonts w:ascii="Calibri" w:eastAsia="Times New Roman" w:hAnsi="Calibri" w:cs="Arial"/>
        </w:rPr>
        <w:t xml:space="preserve">Discusión: sería adecuado tener una carta de apoyo de WWF (Fundación Internacional de Vida Silvestre, por su nombre en inglés  </w:t>
      </w:r>
      <w:r w:rsidRPr="00A04603">
        <w:rPr>
          <w:rFonts w:ascii="Calibri" w:eastAsia="Times New Roman" w:hAnsi="Calibri" w:cs="Arial"/>
          <w:i/>
        </w:rPr>
        <w:t>World Wildlife Foundat</w:t>
      </w:r>
      <w:r>
        <w:rPr>
          <w:rFonts w:ascii="Calibri" w:eastAsia="Times New Roman" w:hAnsi="Calibri" w:cs="Arial"/>
          <w:i/>
        </w:rPr>
        <w:t>i</w:t>
      </w:r>
      <w:r w:rsidRPr="00A04603">
        <w:rPr>
          <w:rFonts w:ascii="Calibri" w:eastAsia="Times New Roman" w:hAnsi="Calibri" w:cs="Arial"/>
          <w:i/>
        </w:rPr>
        <w:t>on</w:t>
      </w:r>
      <w:r>
        <w:rPr>
          <w:rFonts w:ascii="Calibri" w:eastAsia="Times New Roman" w:hAnsi="Calibri" w:cs="Arial"/>
        </w:rPr>
        <w:t>) de Alemania, que recientemente ha iniciado una serie de discusiones online en una nueva plataforma de diálogo mundial de pastizales y sabanas (</w:t>
      </w:r>
      <w:r w:rsidRPr="00A04603">
        <w:rPr>
          <w:rFonts w:ascii="Calibri" w:eastAsia="Times New Roman" w:hAnsi="Calibri" w:cs="Arial"/>
        </w:rPr>
        <w:t>“</w:t>
      </w:r>
      <w:r w:rsidRPr="0097487F">
        <w:rPr>
          <w:rFonts w:ascii="Calibri" w:eastAsia="Times New Roman" w:hAnsi="Calibri" w:cs="Arial"/>
          <w:i/>
        </w:rPr>
        <w:t>Global Grassland and Savannah Dialogue Platform</w:t>
      </w:r>
      <w:r w:rsidRPr="00A04603">
        <w:rPr>
          <w:rFonts w:ascii="Calibri" w:eastAsia="Times New Roman" w:hAnsi="Calibri" w:cs="Arial"/>
        </w:rPr>
        <w:t>”</w:t>
      </w:r>
      <w:r>
        <w:rPr>
          <w:rFonts w:ascii="Calibri" w:eastAsia="Times New Roman" w:hAnsi="Calibri" w:cs="Arial"/>
        </w:rPr>
        <w:t>)</w:t>
      </w:r>
      <w:r w:rsidRPr="00A04603">
        <w:rPr>
          <w:rFonts w:ascii="Calibri" w:eastAsia="Times New Roman" w:hAnsi="Calibri" w:cs="Arial"/>
        </w:rPr>
        <w:t>.</w:t>
      </w:r>
    </w:p>
    <w:p w:rsidR="00A04603" w:rsidRDefault="00A04603" w:rsidP="005577BF">
      <w:pPr>
        <w:numPr>
          <w:ilvl w:val="1"/>
          <w:numId w:val="3"/>
        </w:numPr>
        <w:spacing w:before="120" w:after="0" w:line="264" w:lineRule="auto"/>
        <w:ind w:left="357" w:hanging="357"/>
        <w:rPr>
          <w:rFonts w:ascii="Calibri" w:eastAsia="Times New Roman" w:hAnsi="Calibri" w:cs="Arial"/>
        </w:rPr>
      </w:pPr>
      <w:r w:rsidRPr="00A04603">
        <w:rPr>
          <w:rFonts w:ascii="Calibri" w:eastAsia="Times New Roman" w:hAnsi="Calibri" w:cs="Arial"/>
          <w:b/>
          <w:i/>
        </w:rPr>
        <w:t>Tarea pendiente</w:t>
      </w:r>
      <w:r w:rsidR="0097487F" w:rsidRPr="00A04603">
        <w:rPr>
          <w:rFonts w:ascii="Calibri" w:eastAsia="Times New Roman" w:hAnsi="Calibri" w:cs="Arial"/>
          <w:b/>
          <w:i/>
        </w:rPr>
        <w:t>:</w:t>
      </w:r>
      <w:r w:rsidR="0097487F" w:rsidRPr="00A04603">
        <w:rPr>
          <w:rFonts w:ascii="Calibri" w:eastAsia="Times New Roman" w:hAnsi="Calibri" w:cs="Arial"/>
        </w:rPr>
        <w:t xml:space="preserve"> Barbara</w:t>
      </w:r>
      <w:r w:rsidRPr="00A04603">
        <w:rPr>
          <w:rFonts w:ascii="Calibri" w:eastAsia="Times New Roman" w:hAnsi="Calibri" w:cs="Arial"/>
        </w:rPr>
        <w:t xml:space="preserve"> revisará con </w:t>
      </w:r>
      <w:r w:rsidR="005577BF" w:rsidRPr="00A04603">
        <w:rPr>
          <w:rFonts w:ascii="Calibri" w:eastAsia="Times New Roman" w:hAnsi="Calibri" w:cs="Arial"/>
        </w:rPr>
        <w:t xml:space="preserve">Hijaba </w:t>
      </w:r>
      <w:r w:rsidRPr="00A04603">
        <w:rPr>
          <w:rFonts w:ascii="Calibri" w:eastAsia="Times New Roman" w:hAnsi="Calibri" w:cs="Arial"/>
        </w:rPr>
        <w:t>para asegurar que la lista de cartas de apoyo esté actualizada y si tambi</w:t>
      </w:r>
      <w:r>
        <w:rPr>
          <w:rFonts w:ascii="Calibri" w:eastAsia="Times New Roman" w:hAnsi="Calibri" w:cs="Arial"/>
        </w:rPr>
        <w:t>én WWF enviará una carta de apoyo.</w:t>
      </w:r>
    </w:p>
    <w:p w:rsidR="00A04603" w:rsidRDefault="00A04603" w:rsidP="005577BF">
      <w:pPr>
        <w:spacing w:before="300" w:line="264" w:lineRule="auto"/>
        <w:rPr>
          <w:rFonts w:ascii="Calibri" w:eastAsia="Times New Roman" w:hAnsi="Calibri" w:cs="Arial"/>
          <w:b/>
        </w:rPr>
      </w:pPr>
    </w:p>
    <w:p w:rsidR="00DD201E" w:rsidRPr="00DD201E" w:rsidRDefault="00DD201E" w:rsidP="005577BF">
      <w:pPr>
        <w:spacing w:before="300" w:line="264" w:lineRule="auto"/>
        <w:rPr>
          <w:rFonts w:ascii="Calibri" w:eastAsia="Times New Roman" w:hAnsi="Calibri" w:cs="Arial"/>
          <w:b/>
        </w:rPr>
      </w:pPr>
      <w:r>
        <w:rPr>
          <w:rFonts w:ascii="Calibri" w:eastAsia="Times New Roman" w:hAnsi="Calibri" w:cs="Arial"/>
          <w:b/>
        </w:rPr>
        <w:t>Informe de los preparativos de FAO para la reunión COAG (Gregorio)</w:t>
      </w:r>
    </w:p>
    <w:p w:rsidR="00DD201E" w:rsidRPr="00DD201E" w:rsidRDefault="00DD201E" w:rsidP="005577BF">
      <w:pPr>
        <w:numPr>
          <w:ilvl w:val="1"/>
          <w:numId w:val="4"/>
        </w:numPr>
        <w:spacing w:before="120" w:after="0" w:line="264" w:lineRule="auto"/>
        <w:rPr>
          <w:rFonts w:ascii="Calibri" w:eastAsia="Times New Roman" w:hAnsi="Calibri" w:cs="Arial"/>
        </w:rPr>
      </w:pPr>
      <w:r w:rsidRPr="00DD201E">
        <w:rPr>
          <w:rFonts w:ascii="Calibri" w:eastAsia="Times New Roman" w:hAnsi="Calibri" w:cs="Arial"/>
        </w:rPr>
        <w:t>La reunión paralela IYRP ser</w:t>
      </w:r>
      <w:r>
        <w:rPr>
          <w:rFonts w:ascii="Calibri" w:eastAsia="Times New Roman" w:hAnsi="Calibri" w:cs="Arial"/>
        </w:rPr>
        <w:t>á</w:t>
      </w:r>
      <w:r w:rsidRPr="00DD201E">
        <w:rPr>
          <w:rFonts w:ascii="Calibri" w:eastAsia="Times New Roman" w:hAnsi="Calibri" w:cs="Arial"/>
        </w:rPr>
        <w:t xml:space="preserve"> el </w:t>
      </w:r>
      <w:r>
        <w:rPr>
          <w:rFonts w:ascii="Calibri" w:eastAsia="Times New Roman" w:hAnsi="Calibri" w:cs="Arial"/>
        </w:rPr>
        <w:t xml:space="preserve">martes o miércoles (29 o </w:t>
      </w:r>
      <w:r w:rsidR="00DC4025">
        <w:rPr>
          <w:rFonts w:ascii="Calibri" w:eastAsia="Times New Roman" w:hAnsi="Calibri" w:cs="Arial"/>
        </w:rPr>
        <w:t>30</w:t>
      </w:r>
      <w:r>
        <w:rPr>
          <w:rFonts w:ascii="Calibri" w:eastAsia="Times New Roman" w:hAnsi="Calibri" w:cs="Arial"/>
        </w:rPr>
        <w:t xml:space="preserve"> de setiembre) d</w:t>
      </w:r>
      <w:r w:rsidR="00DC4025">
        <w:rPr>
          <w:rFonts w:ascii="Calibri" w:eastAsia="Times New Roman" w:hAnsi="Calibri" w:cs="Arial"/>
        </w:rPr>
        <w:t>urante</w:t>
      </w:r>
      <w:r>
        <w:rPr>
          <w:rFonts w:ascii="Calibri" w:eastAsia="Times New Roman" w:hAnsi="Calibri" w:cs="Arial"/>
        </w:rPr>
        <w:t xml:space="preserve"> la reunión COAG; la votación de la propuesta IYRP está prevista para el jueves (1ro. de octubre).</w:t>
      </w:r>
    </w:p>
    <w:p w:rsidR="00DD201E" w:rsidRPr="00DD201E" w:rsidRDefault="00DD201E" w:rsidP="005577BF">
      <w:pPr>
        <w:numPr>
          <w:ilvl w:val="1"/>
          <w:numId w:val="4"/>
        </w:numPr>
        <w:spacing w:before="120" w:after="0" w:line="264" w:lineRule="auto"/>
        <w:rPr>
          <w:rFonts w:ascii="Calibri" w:eastAsia="Times New Roman" w:hAnsi="Calibri" w:cs="Arial"/>
        </w:rPr>
      </w:pPr>
      <w:r>
        <w:rPr>
          <w:rFonts w:ascii="Calibri" w:eastAsia="Times New Roman" w:hAnsi="Calibri" w:cs="Arial"/>
        </w:rPr>
        <w:t xml:space="preserve">Para el evento o reunión paralela, necesitamos oradores </w:t>
      </w:r>
      <w:r w:rsidR="00DC4025">
        <w:rPr>
          <w:rFonts w:ascii="Calibri" w:eastAsia="Times New Roman" w:hAnsi="Calibri" w:cs="Arial"/>
        </w:rPr>
        <w:t xml:space="preserve">de </w:t>
      </w:r>
      <w:r w:rsidR="00DC4025" w:rsidRPr="00DD201E">
        <w:rPr>
          <w:rFonts w:ascii="Calibri" w:eastAsia="Times New Roman" w:hAnsi="Calibri" w:cs="Arial"/>
          <w:u w:val="single"/>
        </w:rPr>
        <w:t>alto nivel</w:t>
      </w:r>
      <w:r w:rsidR="00DC4025">
        <w:rPr>
          <w:rFonts w:ascii="Calibri" w:eastAsia="Times New Roman" w:hAnsi="Calibri" w:cs="Arial"/>
        </w:rPr>
        <w:t xml:space="preserve"> </w:t>
      </w:r>
      <w:r>
        <w:rPr>
          <w:rFonts w:ascii="Calibri" w:eastAsia="Times New Roman" w:hAnsi="Calibri" w:cs="Arial"/>
        </w:rPr>
        <w:t xml:space="preserve">delas organizaciones internacionales y </w:t>
      </w:r>
      <w:r w:rsidR="00DC4025">
        <w:rPr>
          <w:rFonts w:ascii="Calibri" w:eastAsia="Times New Roman" w:hAnsi="Calibri" w:cs="Arial"/>
        </w:rPr>
        <w:t xml:space="preserve">de los </w:t>
      </w:r>
      <w:r>
        <w:rPr>
          <w:rFonts w:ascii="Calibri" w:eastAsia="Times New Roman" w:hAnsi="Calibri" w:cs="Arial"/>
        </w:rPr>
        <w:t>gobiernos</w:t>
      </w:r>
      <w:r w:rsidR="00120503">
        <w:rPr>
          <w:rFonts w:ascii="Calibri" w:eastAsia="Times New Roman" w:hAnsi="Calibri" w:cs="Arial"/>
        </w:rPr>
        <w:t xml:space="preserve"> que apoyan la iniciativa</w:t>
      </w:r>
      <w:r w:rsidR="00DC4025">
        <w:rPr>
          <w:rFonts w:ascii="Calibri" w:eastAsia="Times New Roman" w:hAnsi="Calibri" w:cs="Arial"/>
        </w:rPr>
        <w:t>,</w:t>
      </w:r>
      <w:r>
        <w:rPr>
          <w:rFonts w:ascii="Calibri" w:eastAsia="Times New Roman" w:hAnsi="Calibri" w:cs="Arial"/>
        </w:rPr>
        <w:t xml:space="preserve"> de manera de despertar la atención.</w:t>
      </w:r>
    </w:p>
    <w:p w:rsidR="00DD201E" w:rsidRDefault="00DD201E" w:rsidP="005577BF">
      <w:pPr>
        <w:numPr>
          <w:ilvl w:val="1"/>
          <w:numId w:val="4"/>
        </w:numPr>
        <w:spacing w:before="120" w:after="0" w:line="264" w:lineRule="auto"/>
        <w:rPr>
          <w:rFonts w:ascii="Calibri" w:eastAsia="Times New Roman" w:hAnsi="Calibri" w:cs="Arial"/>
        </w:rPr>
      </w:pPr>
      <w:r>
        <w:rPr>
          <w:rFonts w:ascii="Calibri" w:eastAsia="Times New Roman" w:hAnsi="Calibri" w:cs="Arial"/>
        </w:rPr>
        <w:t xml:space="preserve">Gregorio </w:t>
      </w:r>
      <w:r w:rsidR="00E5681E">
        <w:rPr>
          <w:rFonts w:ascii="Calibri" w:eastAsia="Times New Roman" w:hAnsi="Calibri" w:cs="Arial"/>
        </w:rPr>
        <w:t>aceptar</w:t>
      </w:r>
      <w:r w:rsidR="00120503">
        <w:rPr>
          <w:rFonts w:ascii="Calibri" w:eastAsia="Times New Roman" w:hAnsi="Calibri" w:cs="Arial"/>
        </w:rPr>
        <w:t>ía</w:t>
      </w:r>
      <w:r w:rsidR="00E5681E">
        <w:rPr>
          <w:rFonts w:ascii="Calibri" w:eastAsia="Times New Roman" w:hAnsi="Calibri" w:cs="Arial"/>
        </w:rPr>
        <w:t xml:space="preserve"> con mucho interés ideas creativas sobre una exhibición de una semana en el hall de ingreso de FAO, con películas, fotos, etc. Algunas ideas sugeridas durante la reunión de ISG fueron:</w:t>
      </w:r>
    </w:p>
    <w:p w:rsidR="00720B95" w:rsidRPr="009826E1" w:rsidRDefault="00E5681E" w:rsidP="002265EE">
      <w:pPr>
        <w:pStyle w:val="ListParagraph"/>
        <w:numPr>
          <w:ilvl w:val="3"/>
          <w:numId w:val="4"/>
        </w:numPr>
        <w:spacing w:before="120" w:after="0" w:line="264" w:lineRule="auto"/>
        <w:ind w:left="426" w:firstLine="0"/>
        <w:rPr>
          <w:rFonts w:ascii="Calibri" w:eastAsia="Times New Roman" w:hAnsi="Calibri" w:cs="Arial"/>
          <w:lang w:val="es-AR"/>
        </w:rPr>
      </w:pPr>
      <w:r w:rsidRPr="009826E1">
        <w:rPr>
          <w:rFonts w:ascii="Calibri" w:eastAsia="Times New Roman" w:hAnsi="Calibri" w:cs="Arial"/>
        </w:rPr>
        <w:t xml:space="preserve">festival de películas sobre pueblos pastores </w:t>
      </w:r>
      <w:r w:rsidR="00720B95" w:rsidRPr="009826E1">
        <w:rPr>
          <w:rFonts w:ascii="Calibri" w:eastAsia="Times New Roman" w:hAnsi="Calibri" w:cs="Arial"/>
        </w:rPr>
        <w:t>de distintas partes del mundo</w:t>
      </w:r>
      <w:r w:rsidR="002265EE">
        <w:rPr>
          <w:rFonts w:ascii="Calibri" w:eastAsia="Times New Roman" w:hAnsi="Calibri" w:cs="Arial"/>
        </w:rPr>
        <w:t xml:space="preserve"> organizado por </w:t>
      </w:r>
      <w:r w:rsidR="00720B95" w:rsidRPr="009826E1">
        <w:rPr>
          <w:rFonts w:ascii="Calibri" w:eastAsia="Times New Roman" w:hAnsi="Calibri" w:cs="Arial"/>
        </w:rPr>
        <w:t xml:space="preserve"> </w:t>
      </w:r>
      <w:r w:rsidR="002265EE" w:rsidRPr="00DC4025">
        <w:rPr>
          <w:rFonts w:ascii="Calibri" w:eastAsia="Times New Roman" w:hAnsi="Calibri" w:cs="Arial"/>
        </w:rPr>
        <w:t>CELEP (</w:t>
      </w:r>
      <w:r w:rsidR="002265EE">
        <w:rPr>
          <w:rFonts w:ascii="Calibri" w:eastAsia="Times New Roman" w:hAnsi="Calibri" w:cs="Arial"/>
        </w:rPr>
        <w:t xml:space="preserve">Coalición de Fuerzas Lobbystas Europeas para los Pueblos Pastores de Africa del Este, por su nmbre en inglés </w:t>
      </w:r>
      <w:r w:rsidR="002265EE" w:rsidRPr="002265EE">
        <w:rPr>
          <w:rFonts w:ascii="Calibri" w:eastAsia="Times New Roman" w:hAnsi="Calibri" w:cs="Arial"/>
          <w:i/>
        </w:rPr>
        <w:t>Coalition of European Lobbies for Eastern African Pastoralism</w:t>
      </w:r>
      <w:r w:rsidR="002265EE">
        <w:rPr>
          <w:rFonts w:ascii="Calibri" w:eastAsia="Times New Roman" w:hAnsi="Calibri" w:cs="Arial"/>
        </w:rPr>
        <w:t>)</w:t>
      </w:r>
    </w:p>
    <w:p w:rsidR="00720B95" w:rsidRPr="00120503" w:rsidRDefault="009826E1" w:rsidP="009826E1">
      <w:pPr>
        <w:pStyle w:val="ListParagraph"/>
        <w:numPr>
          <w:ilvl w:val="3"/>
          <w:numId w:val="4"/>
        </w:numPr>
        <w:spacing w:before="120" w:after="0" w:line="264" w:lineRule="auto"/>
        <w:ind w:left="426" w:hanging="1811"/>
        <w:rPr>
          <w:rFonts w:ascii="Calibri" w:eastAsia="Times New Roman" w:hAnsi="Calibri" w:cs="Arial"/>
          <w:lang w:val="es-AR"/>
        </w:rPr>
      </w:pPr>
      <w:r w:rsidRPr="00120503">
        <w:rPr>
          <w:rFonts w:ascii="Calibri" w:eastAsia="Times New Roman" w:hAnsi="Calibri" w:cs="Arial"/>
        </w:rPr>
        <w:t xml:space="preserve">-     </w:t>
      </w:r>
      <w:r w:rsidR="00720B95" w:rsidRPr="00120503">
        <w:rPr>
          <w:rFonts w:ascii="Calibri" w:eastAsia="Times New Roman" w:hAnsi="Calibri" w:cs="Arial"/>
        </w:rPr>
        <w:t>presentar una película cada día</w:t>
      </w:r>
      <w:r w:rsidR="00120503" w:rsidRPr="00120503">
        <w:rPr>
          <w:rFonts w:ascii="Calibri" w:eastAsia="Times New Roman" w:hAnsi="Calibri" w:cs="Arial"/>
        </w:rPr>
        <w:t>,</w:t>
      </w:r>
      <w:r w:rsidR="00720B95" w:rsidRPr="00120503">
        <w:rPr>
          <w:rFonts w:ascii="Calibri" w:eastAsia="Times New Roman" w:hAnsi="Calibri" w:cs="Arial"/>
        </w:rPr>
        <w:t xml:space="preserve"> duran</w:t>
      </w:r>
      <w:r w:rsidRPr="00120503">
        <w:rPr>
          <w:rFonts w:ascii="Calibri" w:eastAsia="Times New Roman" w:hAnsi="Calibri" w:cs="Arial"/>
        </w:rPr>
        <w:t>t</w:t>
      </w:r>
      <w:r w:rsidR="00720B95" w:rsidRPr="00120503">
        <w:rPr>
          <w:rFonts w:ascii="Calibri" w:eastAsia="Times New Roman" w:hAnsi="Calibri" w:cs="Arial"/>
        </w:rPr>
        <w:t xml:space="preserve">e la semana de COAG. En caso de reunión virtual (online), </w:t>
      </w:r>
      <w:r w:rsidRPr="00120503">
        <w:rPr>
          <w:rFonts w:ascii="Calibri" w:eastAsia="Times New Roman" w:hAnsi="Calibri" w:cs="Arial"/>
        </w:rPr>
        <w:t>la película que se muestra cada día podría ser</w:t>
      </w:r>
      <w:r w:rsidR="00120503" w:rsidRPr="00120503">
        <w:rPr>
          <w:rFonts w:ascii="Calibri" w:eastAsia="Times New Roman" w:hAnsi="Calibri" w:cs="Arial"/>
        </w:rPr>
        <w:t xml:space="preserve"> </w:t>
      </w:r>
      <w:r w:rsidRPr="00120503">
        <w:rPr>
          <w:rFonts w:ascii="Calibri" w:eastAsia="Times New Roman" w:hAnsi="Calibri" w:cs="Arial"/>
        </w:rPr>
        <w:t xml:space="preserve">alojado </w:t>
      </w:r>
      <w:r w:rsidR="00120503">
        <w:rPr>
          <w:rFonts w:ascii="Calibri" w:eastAsia="Times New Roman" w:hAnsi="Calibri" w:cs="Arial"/>
        </w:rPr>
        <w:t xml:space="preserve">en una plataforma online </w:t>
      </w:r>
      <w:r w:rsidRPr="00120503">
        <w:rPr>
          <w:rFonts w:ascii="Calibri" w:eastAsia="Times New Roman" w:hAnsi="Calibri" w:cs="Arial"/>
        </w:rPr>
        <w:t xml:space="preserve">por una institución </w:t>
      </w:r>
      <w:r w:rsidR="00120503">
        <w:rPr>
          <w:rFonts w:ascii="Calibri" w:eastAsia="Times New Roman" w:hAnsi="Calibri" w:cs="Arial"/>
        </w:rPr>
        <w:t>de</w:t>
      </w:r>
      <w:r w:rsidRPr="00120503">
        <w:rPr>
          <w:rFonts w:ascii="Calibri" w:eastAsia="Times New Roman" w:hAnsi="Calibri" w:cs="Arial"/>
        </w:rPr>
        <w:t xml:space="preserve"> un país diferente</w:t>
      </w:r>
    </w:p>
    <w:p w:rsidR="009826E1" w:rsidRPr="009826E1" w:rsidRDefault="009826E1" w:rsidP="009826E1">
      <w:pPr>
        <w:pStyle w:val="ListParagraph"/>
        <w:numPr>
          <w:ilvl w:val="3"/>
          <w:numId w:val="4"/>
        </w:numPr>
        <w:spacing w:before="120" w:after="0" w:line="264" w:lineRule="auto"/>
        <w:ind w:left="426" w:hanging="1811"/>
        <w:rPr>
          <w:rFonts w:ascii="Calibri" w:eastAsia="Times New Roman" w:hAnsi="Calibri" w:cs="Arial"/>
          <w:lang w:val="es-AR"/>
        </w:rPr>
      </w:pPr>
      <w:r>
        <w:rPr>
          <w:rFonts w:ascii="Calibri" w:eastAsia="Times New Roman" w:hAnsi="Calibri" w:cs="Arial"/>
        </w:rPr>
        <w:t>-     también podría considerarse una exhibición virtual (onl</w:t>
      </w:r>
      <w:r w:rsidR="00120503">
        <w:rPr>
          <w:rFonts w:ascii="Calibri" w:eastAsia="Times New Roman" w:hAnsi="Calibri" w:cs="Arial"/>
        </w:rPr>
        <w:t>i</w:t>
      </w:r>
      <w:r>
        <w:rPr>
          <w:rFonts w:ascii="Calibri" w:eastAsia="Times New Roman" w:hAnsi="Calibri" w:cs="Arial"/>
        </w:rPr>
        <w:t>ne) de fotos, en el caso que la reunión COAG también lo sea.</w:t>
      </w:r>
    </w:p>
    <w:p w:rsidR="009826E1" w:rsidRDefault="00AA4B88" w:rsidP="005577BF">
      <w:pPr>
        <w:numPr>
          <w:ilvl w:val="1"/>
          <w:numId w:val="4"/>
        </w:numPr>
        <w:spacing w:before="120" w:after="0" w:line="264" w:lineRule="auto"/>
        <w:rPr>
          <w:rFonts w:ascii="Calibri" w:eastAsia="Times New Roman" w:hAnsi="Calibri" w:cs="Arial"/>
        </w:rPr>
      </w:pPr>
      <w:r w:rsidRPr="00AA4B88">
        <w:rPr>
          <w:rFonts w:ascii="Calibri" w:eastAsia="Times New Roman" w:hAnsi="Calibri" w:cs="Arial"/>
        </w:rPr>
        <w:t>Gregorio enfatizó que se necesitan m</w:t>
      </w:r>
      <w:r>
        <w:rPr>
          <w:rFonts w:ascii="Calibri" w:eastAsia="Times New Roman" w:hAnsi="Calibri" w:cs="Arial"/>
        </w:rPr>
        <w:t xml:space="preserve">ás cartas de apoyo por parte de </w:t>
      </w:r>
      <w:r w:rsidRPr="00AA4B88">
        <w:rPr>
          <w:rFonts w:ascii="Calibri" w:eastAsia="Times New Roman" w:hAnsi="Calibri" w:cs="Arial"/>
          <w:u w:val="single"/>
        </w:rPr>
        <w:t>gobiernos nacionales</w:t>
      </w:r>
      <w:r>
        <w:rPr>
          <w:rFonts w:ascii="Calibri" w:eastAsia="Times New Roman" w:hAnsi="Calibri" w:cs="Arial"/>
        </w:rPr>
        <w:t>, por ej. de América del Sur, Asia del Sur, Australia y Europa, especialmente por parte de países escandinavos con grupos pastores de renos.</w:t>
      </w:r>
    </w:p>
    <w:p w:rsidR="00AA4B88" w:rsidRDefault="00AA4B88" w:rsidP="00AA4B88">
      <w:pPr>
        <w:numPr>
          <w:ilvl w:val="1"/>
          <w:numId w:val="4"/>
        </w:numPr>
        <w:spacing w:before="120" w:after="0" w:line="264" w:lineRule="auto"/>
        <w:rPr>
          <w:rFonts w:ascii="Calibri" w:eastAsia="Times New Roman" w:hAnsi="Calibri" w:cs="Arial"/>
        </w:rPr>
      </w:pPr>
      <w:r w:rsidRPr="00AA4B88">
        <w:rPr>
          <w:rFonts w:ascii="Calibri" w:eastAsia="Times New Roman" w:hAnsi="Calibri" w:cs="Arial"/>
        </w:rPr>
        <w:t>Cuando el Gobierno de Mongolia presente la propuesta del IYRP al COAG, tiene que abordar el problema de dónde vendrán los recursos para el IYRP.</w:t>
      </w:r>
    </w:p>
    <w:p w:rsidR="00AA4B88" w:rsidRDefault="00AA4B88" w:rsidP="00AA4B88">
      <w:pPr>
        <w:numPr>
          <w:ilvl w:val="1"/>
          <w:numId w:val="4"/>
        </w:numPr>
        <w:spacing w:before="120" w:after="0" w:line="264" w:lineRule="auto"/>
        <w:rPr>
          <w:rFonts w:ascii="Calibri" w:eastAsia="Times New Roman" w:hAnsi="Calibri" w:cs="Arial"/>
        </w:rPr>
      </w:pPr>
      <w:r w:rsidRPr="00AA4B88">
        <w:rPr>
          <w:rFonts w:ascii="Calibri" w:eastAsia="Times New Roman" w:hAnsi="Calibri" w:cs="Arial"/>
        </w:rPr>
        <w:t>Ni bien Gregorio sepa que el COAG ha aprobado el eve</w:t>
      </w:r>
      <w:r>
        <w:rPr>
          <w:rFonts w:ascii="Calibri" w:eastAsia="Times New Roman" w:hAnsi="Calibri" w:cs="Arial"/>
        </w:rPr>
        <w:t>n</w:t>
      </w:r>
      <w:r w:rsidRPr="00AA4B88">
        <w:rPr>
          <w:rFonts w:ascii="Calibri" w:eastAsia="Times New Roman" w:hAnsi="Calibri" w:cs="Arial"/>
        </w:rPr>
        <w:t xml:space="preserve">to paralelo IYRP, lo </w:t>
      </w:r>
      <w:r>
        <w:rPr>
          <w:rFonts w:ascii="Calibri" w:eastAsia="Times New Roman" w:hAnsi="Calibri" w:cs="Arial"/>
        </w:rPr>
        <w:t>informará al ISG, de manera que puedan comenzar los preparativos. La aprobación debería llegar dentro de las próximas dos semanas.</w:t>
      </w:r>
    </w:p>
    <w:p w:rsidR="00AA4B88" w:rsidRPr="00AA4B88" w:rsidRDefault="00AA4B88" w:rsidP="00AA4B88">
      <w:pPr>
        <w:numPr>
          <w:ilvl w:val="1"/>
          <w:numId w:val="4"/>
        </w:numPr>
        <w:spacing w:before="120" w:after="0" w:line="264" w:lineRule="auto"/>
        <w:rPr>
          <w:rFonts w:ascii="Calibri" w:eastAsia="Times New Roman" w:hAnsi="Calibri" w:cs="Arial"/>
        </w:rPr>
      </w:pPr>
      <w:r>
        <w:rPr>
          <w:rFonts w:ascii="Calibri" w:eastAsia="Times New Roman" w:hAnsi="Calibri" w:cs="Arial"/>
        </w:rPr>
        <w:lastRenderedPageBreak/>
        <w:t xml:space="preserve">El ISG necesitará encontrar recursos para el evento paralelo y para otras exhibiciones y eventos sobre pastizales naturales y pueblos pastores durante la semana de la reunión COAG. </w:t>
      </w:r>
    </w:p>
    <w:p w:rsidR="00AA4B88" w:rsidRDefault="00AA4B88" w:rsidP="00AA4B88">
      <w:pPr>
        <w:numPr>
          <w:ilvl w:val="1"/>
          <w:numId w:val="4"/>
        </w:numPr>
        <w:spacing w:before="120" w:after="0" w:line="264" w:lineRule="auto"/>
        <w:rPr>
          <w:rFonts w:ascii="Calibri" w:eastAsia="Times New Roman" w:hAnsi="Calibri" w:cs="Arial"/>
        </w:rPr>
      </w:pPr>
      <w:r w:rsidRPr="00AA4B88">
        <w:rPr>
          <w:rFonts w:ascii="Calibri" w:eastAsia="Times New Roman" w:hAnsi="Calibri" w:cs="Arial"/>
        </w:rPr>
        <w:t xml:space="preserve">Gregorio preparó una </w:t>
      </w:r>
      <w:r w:rsidR="0097487F">
        <w:rPr>
          <w:rFonts w:ascii="Calibri" w:eastAsia="Times New Roman" w:hAnsi="Calibri" w:cs="Arial"/>
        </w:rPr>
        <w:t xml:space="preserve">fundamentación </w:t>
      </w:r>
      <w:r w:rsidRPr="00AA4B88">
        <w:rPr>
          <w:rFonts w:ascii="Calibri" w:eastAsia="Times New Roman" w:hAnsi="Calibri" w:cs="Arial"/>
        </w:rPr>
        <w:t xml:space="preserve">de FAO para acompañar la propuesta de Mongolia al COAG para un IYRP. En esencia, la </w:t>
      </w:r>
      <w:r w:rsidR="0097487F">
        <w:rPr>
          <w:rFonts w:ascii="Calibri" w:eastAsia="Times New Roman" w:hAnsi="Calibri" w:cs="Arial"/>
        </w:rPr>
        <w:t>fundamentación</w:t>
      </w:r>
      <w:r w:rsidRPr="00AA4B88">
        <w:rPr>
          <w:rFonts w:ascii="Calibri" w:eastAsia="Times New Roman" w:hAnsi="Calibri" w:cs="Arial"/>
        </w:rPr>
        <w:t xml:space="preserve"> era la misma que la preparada por el ISG, pero se agregaron algunos puntos específicos sobre las actividades e intereses relevantes de FAO.</w:t>
      </w:r>
    </w:p>
    <w:p w:rsidR="0097487F" w:rsidRPr="00AA4B88" w:rsidRDefault="0097487F" w:rsidP="00AA4B88">
      <w:pPr>
        <w:numPr>
          <w:ilvl w:val="1"/>
          <w:numId w:val="4"/>
        </w:numPr>
        <w:spacing w:before="120" w:after="0" w:line="264" w:lineRule="auto"/>
        <w:rPr>
          <w:rFonts w:ascii="Calibri" w:eastAsia="Times New Roman" w:hAnsi="Calibri" w:cs="Arial"/>
        </w:rPr>
      </w:pPr>
      <w:r w:rsidRPr="00A04603">
        <w:rPr>
          <w:rFonts w:ascii="Calibri" w:eastAsia="Times New Roman" w:hAnsi="Calibri" w:cs="Arial"/>
          <w:b/>
          <w:i/>
        </w:rPr>
        <w:t>Tarea pendiente:</w:t>
      </w:r>
      <w:r>
        <w:rPr>
          <w:rFonts w:ascii="Calibri" w:eastAsia="Times New Roman" w:hAnsi="Calibri" w:cs="Arial"/>
        </w:rPr>
        <w:t xml:space="preserve"> Gregorio deberá enviar (i) copia de la fundamentación enviada y la propuesta para la designación del IYRP ni bien sea aceptada por parte de Administración de FAO y (ii) un borrador del programa del evento paralelo.</w:t>
      </w:r>
    </w:p>
    <w:p w:rsidR="0097487F" w:rsidRDefault="0097487F" w:rsidP="005577BF">
      <w:pPr>
        <w:numPr>
          <w:ilvl w:val="1"/>
          <w:numId w:val="4"/>
        </w:numPr>
        <w:spacing w:before="120" w:after="0" w:line="264" w:lineRule="auto"/>
        <w:rPr>
          <w:rFonts w:ascii="Calibri" w:eastAsia="Times New Roman" w:hAnsi="Calibri" w:cs="Arial"/>
        </w:rPr>
      </w:pPr>
      <w:r w:rsidRPr="0097487F">
        <w:rPr>
          <w:rFonts w:ascii="Calibri" w:eastAsia="Times New Roman" w:hAnsi="Calibri" w:cs="Arial"/>
        </w:rPr>
        <w:t xml:space="preserve">Gregorio sugirió que el Representante Permanente de Mongolia en </w:t>
      </w:r>
      <w:r>
        <w:rPr>
          <w:rFonts w:ascii="Calibri" w:eastAsia="Times New Roman" w:hAnsi="Calibri" w:cs="Arial"/>
        </w:rPr>
        <w:t>Roma envíe invitaciones e información (por ej. en forma de boletín electrónico) con links a recursos claves sobre pastizales naturales y pueblos pastores a todos los otros Representantes Permanentes de cada país en Roma.</w:t>
      </w:r>
    </w:p>
    <w:p w:rsidR="0097487F" w:rsidRDefault="0097487F" w:rsidP="005577BF">
      <w:pPr>
        <w:numPr>
          <w:ilvl w:val="1"/>
          <w:numId w:val="4"/>
        </w:numPr>
        <w:spacing w:before="120" w:after="0" w:line="264" w:lineRule="auto"/>
        <w:rPr>
          <w:rFonts w:ascii="Calibri" w:eastAsia="Times New Roman" w:hAnsi="Calibri" w:cs="Arial"/>
        </w:rPr>
      </w:pPr>
      <w:r>
        <w:rPr>
          <w:rFonts w:ascii="Calibri" w:eastAsia="Times New Roman" w:hAnsi="Calibri" w:cs="Arial"/>
          <w:b/>
          <w:i/>
        </w:rPr>
        <w:t>Sugerencia por parte de ISG:</w:t>
      </w:r>
      <w:r>
        <w:rPr>
          <w:rFonts w:ascii="Calibri" w:eastAsia="Times New Roman" w:hAnsi="Calibri" w:cs="Arial"/>
        </w:rPr>
        <w:t xml:space="preserve"> podría formarse un subgrupo del ISG para preparar el evento paralelo en la COAG, si todos los miembros acuerdan.</w:t>
      </w:r>
    </w:p>
    <w:p w:rsidR="0097487F" w:rsidRDefault="0097487F" w:rsidP="0097487F">
      <w:pPr>
        <w:spacing w:before="120" w:after="0" w:line="264" w:lineRule="auto"/>
        <w:ind w:left="360"/>
        <w:rPr>
          <w:rFonts w:ascii="Calibri" w:eastAsia="Times New Roman" w:hAnsi="Calibri" w:cs="Arial"/>
        </w:rPr>
      </w:pPr>
    </w:p>
    <w:p w:rsidR="009E2378" w:rsidRDefault="009E2378" w:rsidP="0097487F">
      <w:pPr>
        <w:spacing w:before="120" w:after="0" w:line="264" w:lineRule="auto"/>
        <w:ind w:left="360"/>
        <w:rPr>
          <w:rFonts w:ascii="Calibri" w:eastAsia="Times New Roman" w:hAnsi="Calibri" w:cs="Arial"/>
        </w:rPr>
      </w:pPr>
    </w:p>
    <w:p w:rsidR="0097487F" w:rsidRPr="00BE3BB7" w:rsidRDefault="00BE3BB7" w:rsidP="0097487F">
      <w:pPr>
        <w:spacing w:before="120" w:after="0" w:line="264" w:lineRule="auto"/>
        <w:ind w:left="360" w:hanging="360"/>
        <w:rPr>
          <w:rFonts w:ascii="Calibri" w:eastAsia="Times New Roman" w:hAnsi="Calibri" w:cs="Arial"/>
          <w:b/>
        </w:rPr>
      </w:pPr>
      <w:r w:rsidRPr="00BE3BB7">
        <w:rPr>
          <w:rFonts w:ascii="Calibri" w:eastAsia="Times New Roman" w:hAnsi="Calibri" w:cs="Arial"/>
          <w:b/>
        </w:rPr>
        <w:t>Involucrando a pueblos pastores antes y durante la reunión de COAG (Anders)</w:t>
      </w:r>
    </w:p>
    <w:p w:rsidR="00BE3BB7" w:rsidRPr="00810016" w:rsidRDefault="00BE3BB7" w:rsidP="005577BF">
      <w:pPr>
        <w:numPr>
          <w:ilvl w:val="1"/>
          <w:numId w:val="4"/>
        </w:numPr>
        <w:spacing w:before="120" w:after="0" w:line="264" w:lineRule="auto"/>
        <w:rPr>
          <w:rFonts w:ascii="Calibri" w:eastAsia="Times New Roman" w:hAnsi="Calibri" w:cs="Arial"/>
          <w:i/>
        </w:rPr>
      </w:pPr>
      <w:r w:rsidRPr="00BE3BB7">
        <w:rPr>
          <w:rFonts w:ascii="Calibri" w:eastAsia="Times New Roman" w:hAnsi="Calibri" w:cs="Arial"/>
        </w:rPr>
        <w:t xml:space="preserve">Anders (Centro Internacional para la </w:t>
      </w:r>
      <w:r>
        <w:rPr>
          <w:rFonts w:ascii="Calibri" w:eastAsia="Times New Roman" w:hAnsi="Calibri" w:cs="Arial"/>
        </w:rPr>
        <w:t>C</w:t>
      </w:r>
      <w:r w:rsidRPr="00BE3BB7">
        <w:rPr>
          <w:rFonts w:ascii="Calibri" w:eastAsia="Times New Roman" w:hAnsi="Calibri" w:cs="Arial"/>
        </w:rPr>
        <w:t>r</w:t>
      </w:r>
      <w:r>
        <w:rPr>
          <w:rFonts w:ascii="Calibri" w:eastAsia="Times New Roman" w:hAnsi="Calibri" w:cs="Arial"/>
        </w:rPr>
        <w:t>ía de Renos,</w:t>
      </w:r>
      <w:r w:rsidRPr="00BE3BB7">
        <w:rPr>
          <w:rFonts w:ascii="Calibri" w:eastAsia="Times New Roman" w:hAnsi="Calibri" w:cs="Arial"/>
          <w:i/>
        </w:rPr>
        <w:t xml:space="preserve"> International Centre for Reindeer Husbandry</w:t>
      </w:r>
      <w:r>
        <w:rPr>
          <w:rFonts w:ascii="Calibri" w:eastAsia="Times New Roman" w:hAnsi="Calibri" w:cs="Arial"/>
        </w:rPr>
        <w:t xml:space="preserve">) trabajará para lograr el apoyo en la región de Escandinavia, incluyendo también a los Ministros de Relaciones Exteriores. Para esto, le gustaría tener </w:t>
      </w:r>
      <w:r w:rsidR="00810016">
        <w:rPr>
          <w:rFonts w:ascii="Calibri" w:eastAsia="Times New Roman" w:hAnsi="Calibri" w:cs="Arial"/>
        </w:rPr>
        <w:t>información de respaldo sobre la propuesta IYRP de 1 a 2 páginas.</w:t>
      </w:r>
    </w:p>
    <w:p w:rsidR="00810016" w:rsidRPr="00DC2EBC" w:rsidRDefault="00810016" w:rsidP="00DC2EBC">
      <w:pPr>
        <w:numPr>
          <w:ilvl w:val="1"/>
          <w:numId w:val="4"/>
        </w:numPr>
        <w:spacing w:before="120" w:after="0" w:line="264" w:lineRule="auto"/>
        <w:rPr>
          <w:rFonts w:ascii="Calibri" w:eastAsia="Times New Roman" w:hAnsi="Calibri" w:cs="Arial"/>
          <w:i/>
        </w:rPr>
      </w:pPr>
      <w:r w:rsidRPr="00DC2EBC">
        <w:rPr>
          <w:rFonts w:ascii="Calibri" w:eastAsia="Times New Roman" w:hAnsi="Calibri" w:cs="Arial"/>
        </w:rPr>
        <w:t xml:space="preserve">Ha enfatizado la importancia de la participación activa de los pueblos pastores, por ej. a través </w:t>
      </w:r>
      <w:r w:rsidRPr="00120503">
        <w:rPr>
          <w:rFonts w:ascii="Calibri" w:eastAsia="Times New Roman" w:hAnsi="Calibri" w:cs="Arial"/>
        </w:rPr>
        <w:t xml:space="preserve">de WAMIP </w:t>
      </w:r>
      <w:r w:rsidR="00DC2EBC" w:rsidRPr="00120503">
        <w:rPr>
          <w:rFonts w:ascii="Calibri" w:eastAsia="Times New Roman" w:hAnsi="Calibri" w:cs="Arial"/>
        </w:rPr>
        <w:t>(</w:t>
      </w:r>
      <w:r w:rsidR="00DC2EBC">
        <w:rPr>
          <w:rFonts w:ascii="Calibri" w:eastAsia="Times New Roman" w:hAnsi="Calibri" w:cs="Arial"/>
        </w:rPr>
        <w:t xml:space="preserve"> Alianza Mundial de los Pueblos Indígenas Trashumantes, por su nombre en inglés </w:t>
      </w:r>
      <w:r w:rsidR="00DC2EBC" w:rsidRPr="00DC2EBC">
        <w:rPr>
          <w:rFonts w:ascii="Calibri" w:eastAsia="Times New Roman" w:hAnsi="Calibri" w:cs="Arial"/>
          <w:i/>
        </w:rPr>
        <w:t>World Alliance of Mobile Indigenous People</w:t>
      </w:r>
      <w:r w:rsidR="00DC2EBC">
        <w:rPr>
          <w:rFonts w:ascii="Calibri" w:eastAsia="Times New Roman" w:hAnsi="Calibri" w:cs="Arial"/>
        </w:rPr>
        <w:t>)</w:t>
      </w:r>
    </w:p>
    <w:p w:rsidR="00810016" w:rsidRDefault="00810016" w:rsidP="005577BF">
      <w:pPr>
        <w:pStyle w:val="ListParagraph"/>
        <w:numPr>
          <w:ilvl w:val="0"/>
          <w:numId w:val="5"/>
        </w:numPr>
        <w:spacing w:before="120" w:beforeAutospacing="0" w:after="0" w:afterAutospacing="0" w:line="264" w:lineRule="auto"/>
        <w:ind w:left="357" w:hanging="357"/>
        <w:rPr>
          <w:rFonts w:ascii="Calibri" w:hAnsi="Calibri"/>
          <w:sz w:val="22"/>
          <w:szCs w:val="22"/>
          <w:lang w:val="es-AR"/>
        </w:rPr>
      </w:pPr>
      <w:r w:rsidRPr="00810016">
        <w:rPr>
          <w:rFonts w:ascii="Calibri" w:hAnsi="Calibri"/>
          <w:sz w:val="22"/>
          <w:szCs w:val="22"/>
          <w:lang w:val="es-AR"/>
        </w:rPr>
        <w:t>Los criadores de renos podrían ofrecer una transmisi</w:t>
      </w:r>
      <w:r>
        <w:rPr>
          <w:rFonts w:ascii="Calibri" w:hAnsi="Calibri"/>
          <w:sz w:val="22"/>
          <w:szCs w:val="22"/>
          <w:lang w:val="es-AR"/>
        </w:rPr>
        <w:t>ón en vivo desde Escandinavia para e</w:t>
      </w:r>
      <w:r w:rsidR="0015482F">
        <w:rPr>
          <w:rFonts w:ascii="Calibri" w:hAnsi="Calibri"/>
          <w:sz w:val="22"/>
          <w:szCs w:val="22"/>
          <w:lang w:val="es-AR"/>
        </w:rPr>
        <w:t xml:space="preserve">l evento paralelo, movilizando </w:t>
      </w:r>
      <w:r>
        <w:rPr>
          <w:rFonts w:ascii="Calibri" w:hAnsi="Calibri"/>
          <w:sz w:val="22"/>
          <w:szCs w:val="22"/>
          <w:lang w:val="es-AR"/>
        </w:rPr>
        <w:t xml:space="preserve">a jóvenes indígenas (quienes han compilado un libro de alimentos premiado a nivel internacional) </w:t>
      </w:r>
      <w:r w:rsidR="0015482F">
        <w:rPr>
          <w:rFonts w:ascii="Calibri" w:hAnsi="Calibri"/>
          <w:sz w:val="22"/>
          <w:szCs w:val="22"/>
          <w:lang w:val="es-AR"/>
        </w:rPr>
        <w:t>p</w:t>
      </w:r>
      <w:r>
        <w:rPr>
          <w:rFonts w:ascii="Calibri" w:hAnsi="Calibri"/>
          <w:sz w:val="22"/>
          <w:szCs w:val="22"/>
          <w:lang w:val="es-AR"/>
        </w:rPr>
        <w:t>a</w:t>
      </w:r>
      <w:r w:rsidR="0015482F">
        <w:rPr>
          <w:rFonts w:ascii="Calibri" w:hAnsi="Calibri"/>
          <w:sz w:val="22"/>
          <w:szCs w:val="22"/>
          <w:lang w:val="es-AR"/>
        </w:rPr>
        <w:t>ra</w:t>
      </w:r>
      <w:r>
        <w:rPr>
          <w:rFonts w:ascii="Calibri" w:hAnsi="Calibri"/>
          <w:sz w:val="22"/>
          <w:szCs w:val="22"/>
          <w:lang w:val="es-AR"/>
        </w:rPr>
        <w:t xml:space="preserve"> preparar comida en una cocina demostrativa.</w:t>
      </w:r>
    </w:p>
    <w:p w:rsidR="00810016" w:rsidRDefault="00810016" w:rsidP="005577BF">
      <w:pPr>
        <w:pStyle w:val="ListParagraph"/>
        <w:numPr>
          <w:ilvl w:val="0"/>
          <w:numId w:val="5"/>
        </w:numPr>
        <w:spacing w:before="120" w:beforeAutospacing="0" w:after="0" w:afterAutospacing="0" w:line="264" w:lineRule="auto"/>
        <w:ind w:left="357" w:hanging="357"/>
        <w:rPr>
          <w:rFonts w:ascii="Calibri" w:hAnsi="Calibri"/>
          <w:sz w:val="22"/>
          <w:szCs w:val="22"/>
          <w:lang w:val="es-AR"/>
        </w:rPr>
      </w:pPr>
      <w:r>
        <w:rPr>
          <w:rFonts w:ascii="Calibri" w:hAnsi="Calibri"/>
          <w:sz w:val="22"/>
          <w:szCs w:val="22"/>
          <w:lang w:val="es-AR"/>
        </w:rPr>
        <w:t>Anders sugiere la confección de un mapa (aunque no sea exacto si es que se tiene que preparar en tan poco tiempo) que muestre las áreas usadas por los pueblos pastores a lo largo del mundo, para ser exhibido durante la semana COAG.</w:t>
      </w:r>
    </w:p>
    <w:p w:rsidR="00810016" w:rsidRPr="0015482F" w:rsidRDefault="00C32655" w:rsidP="005577BF">
      <w:pPr>
        <w:pStyle w:val="ListParagraph"/>
        <w:numPr>
          <w:ilvl w:val="0"/>
          <w:numId w:val="5"/>
        </w:numPr>
        <w:spacing w:before="120" w:beforeAutospacing="0" w:after="0" w:afterAutospacing="0" w:line="264" w:lineRule="auto"/>
        <w:ind w:left="357" w:hanging="357"/>
        <w:rPr>
          <w:rFonts w:ascii="Calibri" w:hAnsi="Calibri"/>
          <w:sz w:val="22"/>
          <w:szCs w:val="22"/>
          <w:lang w:val="es-AR"/>
        </w:rPr>
      </w:pPr>
      <w:r w:rsidRPr="0015482F">
        <w:rPr>
          <w:rFonts w:ascii="Calibri" w:eastAsia="Times New Roman" w:hAnsi="Calibri" w:cs="Arial"/>
          <w:b/>
          <w:i/>
          <w:sz w:val="22"/>
          <w:szCs w:val="22"/>
        </w:rPr>
        <w:t>Tarea pendiente:</w:t>
      </w:r>
      <w:r w:rsidR="00CB127B" w:rsidRPr="0015482F">
        <w:rPr>
          <w:rFonts w:ascii="Calibri" w:eastAsia="Times New Roman" w:hAnsi="Calibri" w:cs="Arial"/>
          <w:sz w:val="22"/>
          <w:szCs w:val="22"/>
        </w:rPr>
        <w:t xml:space="preserve"> Hijaba debe enviar a Anders la propuesta de Mongolia; si se requiere, Hijaba y Maryam podrían colaborar para preparar un texto de 2 páginas a partir de la misma</w:t>
      </w:r>
    </w:p>
    <w:p w:rsidR="005577BF" w:rsidRDefault="005577BF" w:rsidP="005577BF">
      <w:pPr>
        <w:spacing w:before="240" w:line="264" w:lineRule="auto"/>
        <w:rPr>
          <w:rFonts w:ascii="Calibri" w:hAnsi="Calibri"/>
          <w:b/>
        </w:rPr>
      </w:pPr>
    </w:p>
    <w:p w:rsidR="0015482F" w:rsidRDefault="0015482F" w:rsidP="005577BF">
      <w:pPr>
        <w:spacing w:before="240" w:line="264" w:lineRule="auto"/>
        <w:rPr>
          <w:rFonts w:ascii="Calibri" w:hAnsi="Calibri"/>
          <w:b/>
        </w:rPr>
      </w:pPr>
    </w:p>
    <w:p w:rsidR="0015482F" w:rsidRPr="009C537F" w:rsidRDefault="0015482F" w:rsidP="005577BF">
      <w:pPr>
        <w:spacing w:before="240" w:line="264" w:lineRule="auto"/>
        <w:rPr>
          <w:rFonts w:ascii="Calibri" w:hAnsi="Calibri"/>
          <w:b/>
        </w:rPr>
      </w:pPr>
    </w:p>
    <w:p w:rsidR="00CB127B" w:rsidRPr="00CB127B" w:rsidRDefault="00CB127B" w:rsidP="005577BF">
      <w:pPr>
        <w:spacing w:before="240" w:line="264" w:lineRule="auto"/>
        <w:rPr>
          <w:rFonts w:ascii="Calibri" w:hAnsi="Calibri"/>
          <w:b/>
        </w:rPr>
      </w:pPr>
      <w:r w:rsidRPr="00CB127B">
        <w:rPr>
          <w:rFonts w:ascii="Calibri" w:hAnsi="Calibri"/>
          <w:b/>
        </w:rPr>
        <w:lastRenderedPageBreak/>
        <w:t>Mapeo de pueblos pastores (Pablo y otros)</w:t>
      </w:r>
    </w:p>
    <w:p w:rsidR="00DE18D7" w:rsidRDefault="00DE18D7" w:rsidP="005577BF">
      <w:pPr>
        <w:pStyle w:val="ListParagraph"/>
        <w:numPr>
          <w:ilvl w:val="0"/>
          <w:numId w:val="5"/>
        </w:numPr>
        <w:spacing w:before="120" w:beforeAutospacing="0" w:after="0" w:afterAutospacing="0" w:line="264" w:lineRule="auto"/>
        <w:ind w:left="357" w:hanging="357"/>
        <w:rPr>
          <w:rFonts w:ascii="Calibri" w:hAnsi="Calibri"/>
          <w:sz w:val="22"/>
          <w:szCs w:val="22"/>
          <w:lang w:val="es-AR"/>
        </w:rPr>
      </w:pPr>
      <w:r w:rsidRPr="00795B74">
        <w:rPr>
          <w:rFonts w:ascii="Calibri" w:hAnsi="Calibri"/>
          <w:sz w:val="22"/>
          <w:szCs w:val="22"/>
          <w:lang w:val="es-AR"/>
        </w:rPr>
        <w:t xml:space="preserve">Pablo señaló que </w:t>
      </w:r>
      <w:r w:rsidR="00795B74" w:rsidRPr="00795B74">
        <w:rPr>
          <w:rFonts w:ascii="Calibri" w:hAnsi="Calibri"/>
          <w:sz w:val="22"/>
          <w:szCs w:val="22"/>
          <w:lang w:val="es-AR"/>
        </w:rPr>
        <w:t>el ma</w:t>
      </w:r>
      <w:r w:rsidR="00795B74">
        <w:rPr>
          <w:rFonts w:ascii="Calibri" w:hAnsi="Calibri"/>
          <w:sz w:val="22"/>
          <w:szCs w:val="22"/>
          <w:lang w:val="es-AR"/>
        </w:rPr>
        <w:t>p</w:t>
      </w:r>
      <w:r w:rsidR="00795B74" w:rsidRPr="00795B74">
        <w:rPr>
          <w:rFonts w:ascii="Calibri" w:hAnsi="Calibri"/>
          <w:sz w:val="22"/>
          <w:szCs w:val="22"/>
          <w:lang w:val="es-AR"/>
        </w:rPr>
        <w:t xml:space="preserve">a de </w:t>
      </w:r>
      <w:r w:rsidR="00795B74">
        <w:rPr>
          <w:rFonts w:ascii="Calibri" w:hAnsi="Calibri"/>
          <w:sz w:val="22"/>
          <w:szCs w:val="22"/>
          <w:lang w:val="es-AR"/>
        </w:rPr>
        <w:t xml:space="preserve">áreas usadas por los pueblos pastores podría diferir de un mapa de pastizales naturales, puesto que en muchas partes del mundo, por ej. en África durante la estación seca usan tierras </w:t>
      </w:r>
      <w:r w:rsidR="0015482F">
        <w:rPr>
          <w:rFonts w:ascii="Calibri" w:hAnsi="Calibri"/>
          <w:sz w:val="22"/>
          <w:szCs w:val="22"/>
          <w:lang w:val="es-AR"/>
        </w:rPr>
        <w:t>destinadas</w:t>
      </w:r>
      <w:r w:rsidR="00795B74">
        <w:rPr>
          <w:rFonts w:ascii="Calibri" w:hAnsi="Calibri"/>
          <w:sz w:val="22"/>
          <w:szCs w:val="22"/>
          <w:lang w:val="es-AR"/>
        </w:rPr>
        <w:t xml:space="preserve"> </w:t>
      </w:r>
      <w:r w:rsidR="000A7407">
        <w:rPr>
          <w:rFonts w:ascii="Calibri" w:hAnsi="Calibri"/>
          <w:sz w:val="22"/>
          <w:szCs w:val="22"/>
          <w:lang w:val="es-AR"/>
        </w:rPr>
        <w:t xml:space="preserve">para agricultura durante la estación </w:t>
      </w:r>
      <w:r w:rsidR="0015482F">
        <w:rPr>
          <w:rFonts w:ascii="Calibri" w:hAnsi="Calibri"/>
          <w:sz w:val="22"/>
          <w:szCs w:val="22"/>
          <w:lang w:val="es-AR"/>
        </w:rPr>
        <w:t>húmeda</w:t>
      </w:r>
      <w:r w:rsidR="00EA6C86">
        <w:rPr>
          <w:rFonts w:ascii="Calibri" w:hAnsi="Calibri"/>
          <w:sz w:val="22"/>
          <w:szCs w:val="22"/>
          <w:lang w:val="es-AR"/>
        </w:rPr>
        <w:t>. Los sistemas de producción de pastores no están confinados a los pastizales naturales.</w:t>
      </w:r>
    </w:p>
    <w:p w:rsidR="000A7407" w:rsidRDefault="00EA6C86" w:rsidP="005577BF">
      <w:pPr>
        <w:pStyle w:val="ListParagraph"/>
        <w:numPr>
          <w:ilvl w:val="0"/>
          <w:numId w:val="5"/>
        </w:numPr>
        <w:spacing w:before="120" w:beforeAutospacing="0" w:after="0" w:afterAutospacing="0" w:line="264" w:lineRule="auto"/>
        <w:ind w:left="357" w:hanging="357"/>
        <w:rPr>
          <w:rFonts w:ascii="Calibri" w:hAnsi="Calibri"/>
          <w:sz w:val="22"/>
          <w:szCs w:val="22"/>
          <w:lang w:val="es-AR"/>
        </w:rPr>
      </w:pPr>
      <w:r>
        <w:rPr>
          <w:rFonts w:ascii="Calibri" w:hAnsi="Calibri"/>
          <w:sz w:val="22"/>
          <w:szCs w:val="22"/>
          <w:lang w:val="es-AR"/>
        </w:rPr>
        <w:t xml:space="preserve">Pablo está trabajando en un post-doctorado en la Universidad de Helsinki. Su trabajo incluye el mapeo de los patrones de movilidad de los pueblos  pastores, usando una aproximación de mapeo que da a los pueblos pastores la posibilidad de mostrar su </w:t>
      </w:r>
      <w:r w:rsidR="0015482F">
        <w:rPr>
          <w:rFonts w:ascii="Calibri" w:hAnsi="Calibri"/>
          <w:sz w:val="22"/>
          <w:szCs w:val="22"/>
          <w:lang w:val="es-AR"/>
        </w:rPr>
        <w:t>“</w:t>
      </w:r>
      <w:r>
        <w:rPr>
          <w:rFonts w:ascii="Calibri" w:hAnsi="Calibri"/>
          <w:sz w:val="22"/>
          <w:szCs w:val="22"/>
          <w:lang w:val="es-AR"/>
        </w:rPr>
        <w:t>propia geografía</w:t>
      </w:r>
      <w:r w:rsidR="0015482F">
        <w:rPr>
          <w:rFonts w:ascii="Calibri" w:hAnsi="Calibri"/>
          <w:sz w:val="22"/>
          <w:szCs w:val="22"/>
          <w:lang w:val="es-AR"/>
        </w:rPr>
        <w:t>”</w:t>
      </w:r>
      <w:r>
        <w:rPr>
          <w:rFonts w:ascii="Calibri" w:hAnsi="Calibri"/>
          <w:sz w:val="22"/>
          <w:szCs w:val="22"/>
          <w:lang w:val="es-AR"/>
        </w:rPr>
        <w:t xml:space="preserve"> desde </w:t>
      </w:r>
      <w:r w:rsidR="0015482F">
        <w:rPr>
          <w:rFonts w:ascii="Calibri" w:hAnsi="Calibri"/>
          <w:sz w:val="22"/>
          <w:szCs w:val="22"/>
          <w:lang w:val="es-AR"/>
        </w:rPr>
        <w:t>su</w:t>
      </w:r>
      <w:r>
        <w:rPr>
          <w:rFonts w:ascii="Calibri" w:hAnsi="Calibri"/>
          <w:sz w:val="22"/>
          <w:szCs w:val="22"/>
          <w:lang w:val="es-AR"/>
        </w:rPr>
        <w:t xml:space="preserve"> perspectiva (expresión de Anders). Pablo podrá tener un borrador de este mapa listo para el momento de la reunión de COAG.</w:t>
      </w:r>
    </w:p>
    <w:p w:rsidR="005820E1" w:rsidRPr="00795B74" w:rsidRDefault="005820E1" w:rsidP="005820E1">
      <w:pPr>
        <w:pStyle w:val="ListParagraph"/>
        <w:numPr>
          <w:ilvl w:val="0"/>
          <w:numId w:val="5"/>
        </w:numPr>
        <w:spacing w:before="120" w:beforeAutospacing="0" w:after="0" w:afterAutospacing="0" w:line="264" w:lineRule="auto"/>
        <w:rPr>
          <w:rFonts w:ascii="Calibri" w:hAnsi="Calibri"/>
          <w:sz w:val="22"/>
          <w:szCs w:val="22"/>
          <w:lang w:val="es-AR"/>
        </w:rPr>
      </w:pPr>
      <w:r>
        <w:rPr>
          <w:rFonts w:ascii="Calibri" w:hAnsi="Calibri"/>
          <w:sz w:val="22"/>
          <w:szCs w:val="22"/>
          <w:lang w:val="es-AR"/>
        </w:rPr>
        <w:t>Hay un po</w:t>
      </w:r>
      <w:r w:rsidR="0015482F">
        <w:rPr>
          <w:rFonts w:ascii="Calibri" w:hAnsi="Calibri"/>
          <w:sz w:val="22"/>
          <w:szCs w:val="22"/>
          <w:lang w:val="es-AR"/>
        </w:rPr>
        <w:t>sibilidad</w:t>
      </w:r>
      <w:r>
        <w:rPr>
          <w:rFonts w:ascii="Calibri" w:hAnsi="Calibri"/>
          <w:sz w:val="22"/>
          <w:szCs w:val="22"/>
          <w:lang w:val="es-AR"/>
        </w:rPr>
        <w:t xml:space="preserve"> de relacionar con la nueva plataforma de pastizales de WWF (mencionada más arriba) que también es una iniciativa de mapeo en colaboración con IUCN y también relacionando con la iniciativa de mapeo de la Universidad de Idaho.</w:t>
      </w:r>
    </w:p>
    <w:p w:rsidR="005820E1" w:rsidRPr="005820E1" w:rsidRDefault="005820E1" w:rsidP="005820E1">
      <w:pPr>
        <w:pStyle w:val="ListParagraph"/>
        <w:numPr>
          <w:ilvl w:val="0"/>
          <w:numId w:val="5"/>
        </w:numPr>
        <w:spacing w:before="120" w:beforeAutospacing="0" w:after="0" w:afterAutospacing="0" w:line="264" w:lineRule="auto"/>
        <w:rPr>
          <w:rFonts w:ascii="Calibri" w:hAnsi="Calibri"/>
          <w:sz w:val="22"/>
          <w:szCs w:val="22"/>
          <w:lang w:val="es-AR"/>
        </w:rPr>
      </w:pPr>
      <w:r w:rsidRPr="005820E1">
        <w:rPr>
          <w:rFonts w:ascii="Calibri" w:hAnsi="Calibri"/>
          <w:b/>
          <w:i/>
          <w:sz w:val="22"/>
          <w:szCs w:val="22"/>
          <w:lang w:val="es-AR"/>
        </w:rPr>
        <w:t>Sugerencia:</w:t>
      </w:r>
      <w:r w:rsidRPr="005820E1">
        <w:rPr>
          <w:rFonts w:ascii="Calibri" w:hAnsi="Calibri"/>
          <w:sz w:val="22"/>
          <w:szCs w:val="22"/>
          <w:lang w:val="es-AR"/>
        </w:rPr>
        <w:t xml:space="preserve"> Se debería formar un “Sub-grupo de mapeo”</w:t>
      </w:r>
      <w:r>
        <w:rPr>
          <w:rFonts w:ascii="Calibri" w:hAnsi="Calibri"/>
          <w:sz w:val="22"/>
          <w:szCs w:val="22"/>
          <w:lang w:val="es-AR"/>
        </w:rPr>
        <w:t xml:space="preserve"> </w:t>
      </w:r>
      <w:r w:rsidRPr="005820E1">
        <w:rPr>
          <w:rFonts w:ascii="Calibri" w:hAnsi="Calibri"/>
          <w:sz w:val="22"/>
          <w:szCs w:val="22"/>
          <w:lang w:val="es-AR"/>
        </w:rPr>
        <w:t>para abordar la necesidad de visualizar a los p</w:t>
      </w:r>
      <w:r>
        <w:rPr>
          <w:rFonts w:ascii="Calibri" w:hAnsi="Calibri"/>
          <w:sz w:val="22"/>
          <w:szCs w:val="22"/>
          <w:lang w:val="es-AR"/>
        </w:rPr>
        <w:t>ueblos p</w:t>
      </w:r>
      <w:r w:rsidRPr="005820E1">
        <w:rPr>
          <w:rFonts w:ascii="Calibri" w:hAnsi="Calibri"/>
          <w:sz w:val="22"/>
          <w:szCs w:val="22"/>
          <w:lang w:val="es-AR"/>
        </w:rPr>
        <w:t>astores en todo el mundo</w:t>
      </w:r>
      <w:r>
        <w:rPr>
          <w:rFonts w:ascii="Calibri" w:hAnsi="Calibri"/>
          <w:sz w:val="22"/>
          <w:szCs w:val="22"/>
          <w:lang w:val="es-AR"/>
        </w:rPr>
        <w:t xml:space="preserve">. Este grupo podría incluir a la Universidad de Helsinki, IUCN, WWF, ILRI, la Universidad de Idaho, etc. Tal vez WWF </w:t>
      </w:r>
      <w:r w:rsidR="006E3B40">
        <w:rPr>
          <w:rFonts w:ascii="Calibri" w:hAnsi="Calibri"/>
          <w:sz w:val="22"/>
          <w:szCs w:val="22"/>
          <w:lang w:val="es-AR"/>
        </w:rPr>
        <w:t>podría</w:t>
      </w:r>
      <w:r>
        <w:rPr>
          <w:rFonts w:ascii="Calibri" w:hAnsi="Calibri"/>
          <w:sz w:val="22"/>
          <w:szCs w:val="22"/>
          <w:lang w:val="es-AR"/>
        </w:rPr>
        <w:t xml:space="preserve"> liderar</w:t>
      </w:r>
      <w:r w:rsidR="006E3B40">
        <w:rPr>
          <w:rFonts w:ascii="Calibri" w:hAnsi="Calibri"/>
          <w:sz w:val="22"/>
          <w:szCs w:val="22"/>
          <w:lang w:val="es-AR"/>
        </w:rPr>
        <w:t>. Se podría pedir que otros se incorporen si están interesados en participar.</w:t>
      </w:r>
    </w:p>
    <w:p w:rsidR="006E3B40" w:rsidRDefault="006E3B40" w:rsidP="005577BF">
      <w:pPr>
        <w:spacing w:before="240" w:line="264" w:lineRule="auto"/>
        <w:rPr>
          <w:rFonts w:ascii="Calibri" w:eastAsia="Times New Roman" w:hAnsi="Calibri" w:cs="Arial"/>
          <w:b/>
        </w:rPr>
      </w:pPr>
    </w:p>
    <w:p w:rsidR="009E2378" w:rsidRPr="006E3B40" w:rsidRDefault="009E2378" w:rsidP="005577BF">
      <w:pPr>
        <w:spacing w:before="240" w:line="264" w:lineRule="auto"/>
        <w:rPr>
          <w:rFonts w:ascii="Calibri" w:eastAsia="Times New Roman" w:hAnsi="Calibri" w:cs="Arial"/>
          <w:b/>
        </w:rPr>
      </w:pPr>
      <w:r>
        <w:rPr>
          <w:rFonts w:ascii="Calibri" w:eastAsia="Times New Roman" w:hAnsi="Calibri" w:cs="Arial"/>
          <w:b/>
        </w:rPr>
        <w:t>Etapas adicionales para preparar la reunión COAG</w:t>
      </w:r>
    </w:p>
    <w:p w:rsidR="009C537F" w:rsidRPr="009C537F" w:rsidRDefault="009C537F" w:rsidP="005577BF">
      <w:pPr>
        <w:pStyle w:val="ListParagraph"/>
        <w:numPr>
          <w:ilvl w:val="0"/>
          <w:numId w:val="6"/>
        </w:numPr>
        <w:spacing w:before="120" w:beforeAutospacing="0" w:after="0" w:afterAutospacing="0" w:line="264" w:lineRule="auto"/>
        <w:ind w:left="357" w:hanging="357"/>
        <w:rPr>
          <w:rFonts w:ascii="Calibri" w:eastAsia="Times New Roman" w:hAnsi="Calibri" w:cs="Arial"/>
          <w:sz w:val="22"/>
          <w:szCs w:val="22"/>
          <w:lang w:val="es-AR"/>
        </w:rPr>
      </w:pPr>
      <w:r w:rsidRPr="009C537F">
        <w:rPr>
          <w:rFonts w:ascii="Calibri" w:eastAsia="Times New Roman" w:hAnsi="Calibri" w:cs="Arial"/>
          <w:sz w:val="22"/>
          <w:szCs w:val="22"/>
          <w:lang w:val="es-AR"/>
        </w:rPr>
        <w:t>Abdelkader deb</w:t>
      </w:r>
      <w:r>
        <w:rPr>
          <w:rFonts w:ascii="Calibri" w:eastAsia="Times New Roman" w:hAnsi="Calibri" w:cs="Arial"/>
          <w:sz w:val="22"/>
          <w:szCs w:val="22"/>
          <w:lang w:val="es-AR"/>
        </w:rPr>
        <w:t>e</w:t>
      </w:r>
      <w:r w:rsidRPr="009C537F">
        <w:rPr>
          <w:rFonts w:ascii="Calibri" w:eastAsia="Times New Roman" w:hAnsi="Calibri" w:cs="Arial"/>
          <w:sz w:val="22"/>
          <w:szCs w:val="22"/>
          <w:lang w:val="es-AR"/>
        </w:rPr>
        <w:t>rá p</w:t>
      </w:r>
      <w:r w:rsidR="0015482F">
        <w:rPr>
          <w:rFonts w:ascii="Calibri" w:eastAsia="Times New Roman" w:hAnsi="Calibri" w:cs="Arial"/>
          <w:sz w:val="22"/>
          <w:szCs w:val="22"/>
          <w:lang w:val="es-AR"/>
        </w:rPr>
        <w:t>edir</w:t>
      </w:r>
      <w:r w:rsidRPr="009C537F">
        <w:rPr>
          <w:rFonts w:ascii="Calibri" w:eastAsia="Times New Roman" w:hAnsi="Calibri" w:cs="Arial"/>
          <w:sz w:val="22"/>
          <w:szCs w:val="22"/>
          <w:lang w:val="es-AR"/>
        </w:rPr>
        <w:t xml:space="preserve"> al Director Ejecutivo de</w:t>
      </w:r>
      <w:r>
        <w:rPr>
          <w:rFonts w:ascii="Calibri" w:eastAsia="Times New Roman" w:hAnsi="Calibri" w:cs="Arial"/>
          <w:sz w:val="22"/>
          <w:szCs w:val="22"/>
          <w:lang w:val="es-AR"/>
        </w:rPr>
        <w:t xml:space="preserve"> UNEP, </w:t>
      </w:r>
      <w:r w:rsidRPr="009C537F">
        <w:rPr>
          <w:rFonts w:ascii="Calibri" w:eastAsia="Times New Roman" w:hAnsi="Calibri" w:cs="Arial"/>
          <w:sz w:val="22"/>
          <w:szCs w:val="22"/>
          <w:lang w:val="es-AR"/>
        </w:rPr>
        <w:t xml:space="preserve"> Inger Andersen</w:t>
      </w:r>
      <w:r w:rsidR="0015482F">
        <w:rPr>
          <w:rFonts w:ascii="Calibri" w:eastAsia="Times New Roman" w:hAnsi="Calibri" w:cs="Arial"/>
          <w:sz w:val="22"/>
          <w:szCs w:val="22"/>
          <w:lang w:val="es-AR"/>
        </w:rPr>
        <w:t>,</w:t>
      </w:r>
      <w:r>
        <w:rPr>
          <w:rFonts w:ascii="Calibri" w:eastAsia="Times New Roman" w:hAnsi="Calibri" w:cs="Arial"/>
          <w:sz w:val="22"/>
          <w:szCs w:val="22"/>
          <w:lang w:val="es-AR"/>
        </w:rPr>
        <w:t xml:space="preserve"> que hable en nombre de UNEP en el evento paralelo de COAG.</w:t>
      </w:r>
    </w:p>
    <w:p w:rsidR="005577BF" w:rsidRPr="00DC2EBC" w:rsidRDefault="009C537F" w:rsidP="00DC2EBC">
      <w:pPr>
        <w:pStyle w:val="ListParagraph"/>
        <w:numPr>
          <w:ilvl w:val="0"/>
          <w:numId w:val="6"/>
        </w:numPr>
        <w:spacing w:before="120" w:beforeAutospacing="0" w:after="0" w:afterAutospacing="0" w:line="264" w:lineRule="auto"/>
        <w:ind w:left="357" w:hanging="357"/>
        <w:rPr>
          <w:rFonts w:ascii="Calibri" w:eastAsia="Times New Roman" w:hAnsi="Calibri" w:cs="Arial"/>
          <w:sz w:val="22"/>
          <w:szCs w:val="22"/>
          <w:lang w:val="es-AR"/>
        </w:rPr>
      </w:pPr>
      <w:r w:rsidRPr="009C537F">
        <w:rPr>
          <w:rFonts w:ascii="Calibri" w:eastAsia="Times New Roman" w:hAnsi="Calibri" w:cs="Arial"/>
          <w:sz w:val="22"/>
          <w:szCs w:val="22"/>
          <w:lang w:val="es-AR"/>
        </w:rPr>
        <w:t xml:space="preserve">Jim &amp; Maryam pedirán a todas las organizaciones </w:t>
      </w:r>
      <w:r>
        <w:rPr>
          <w:rFonts w:ascii="Calibri" w:eastAsia="Times New Roman" w:hAnsi="Calibri" w:cs="Arial"/>
          <w:sz w:val="22"/>
          <w:szCs w:val="22"/>
          <w:lang w:val="es-AR"/>
        </w:rPr>
        <w:t xml:space="preserve">que envían cartas </w:t>
      </w:r>
      <w:r w:rsidRPr="009C537F">
        <w:rPr>
          <w:rFonts w:ascii="Calibri" w:eastAsia="Times New Roman" w:hAnsi="Calibri" w:cs="Arial"/>
          <w:sz w:val="22"/>
          <w:szCs w:val="22"/>
          <w:lang w:val="es-AR"/>
        </w:rPr>
        <w:t>para ap</w:t>
      </w:r>
      <w:r>
        <w:rPr>
          <w:rFonts w:ascii="Calibri" w:eastAsia="Times New Roman" w:hAnsi="Calibri" w:cs="Arial"/>
          <w:sz w:val="22"/>
          <w:szCs w:val="22"/>
          <w:lang w:val="es-AR"/>
        </w:rPr>
        <w:t>o</w:t>
      </w:r>
      <w:r w:rsidRPr="009C537F">
        <w:rPr>
          <w:rFonts w:ascii="Calibri" w:eastAsia="Times New Roman" w:hAnsi="Calibri" w:cs="Arial"/>
          <w:sz w:val="22"/>
          <w:szCs w:val="22"/>
          <w:lang w:val="es-AR"/>
        </w:rPr>
        <w:t>yar la pr</w:t>
      </w:r>
      <w:r>
        <w:rPr>
          <w:rFonts w:ascii="Calibri" w:eastAsia="Times New Roman" w:hAnsi="Calibri" w:cs="Arial"/>
          <w:sz w:val="22"/>
          <w:szCs w:val="22"/>
          <w:lang w:val="es-AR"/>
        </w:rPr>
        <w:t xml:space="preserve">opuesta de Mongolia, las envíen a: Sr. Batmunkh (Presidente del Grupo Nacional de Apoyo de Mongolia al IYRP), Gregorio, </w:t>
      </w:r>
      <w:r w:rsidR="005577BF" w:rsidRPr="00DC2EBC">
        <w:rPr>
          <w:rFonts w:ascii="Calibri" w:eastAsia="Times New Roman" w:hAnsi="Calibri" w:cs="Arial"/>
          <w:bCs/>
          <w:sz w:val="22"/>
          <w:szCs w:val="22"/>
          <w:lang w:val="es-AR"/>
        </w:rPr>
        <w:t>Hijaba, Jim and Maryam:</w:t>
      </w:r>
    </w:p>
    <w:p w:rsidR="005577BF" w:rsidRPr="00DC2EBC" w:rsidRDefault="00DC2EBC" w:rsidP="005577BF">
      <w:pPr>
        <w:numPr>
          <w:ilvl w:val="1"/>
          <w:numId w:val="2"/>
        </w:numPr>
        <w:spacing w:after="0" w:line="264" w:lineRule="auto"/>
        <w:rPr>
          <w:rFonts w:ascii="Calibri" w:eastAsia="Times New Roman" w:hAnsi="Calibri" w:cs="Arial"/>
        </w:rPr>
      </w:pPr>
      <w:r w:rsidRPr="00DC2EBC">
        <w:rPr>
          <w:rFonts w:ascii="Calibri" w:eastAsia="Times New Roman" w:hAnsi="Calibri" w:cs="Arial"/>
        </w:rPr>
        <w:t>una página escrita o diapositiva en format</w:t>
      </w:r>
      <w:r>
        <w:rPr>
          <w:rFonts w:ascii="Calibri" w:eastAsia="Times New Roman" w:hAnsi="Calibri" w:cs="Arial"/>
        </w:rPr>
        <w:t>o</w:t>
      </w:r>
      <w:r w:rsidRPr="00DC2EBC">
        <w:rPr>
          <w:rFonts w:ascii="Calibri" w:eastAsia="Times New Roman" w:hAnsi="Calibri" w:cs="Arial"/>
        </w:rPr>
        <w:t xml:space="preserve"> .ppt sobre lo que han estado realizando hasta la fecha para apoyar el IYRP.</w:t>
      </w:r>
    </w:p>
    <w:p w:rsidR="005577BF" w:rsidRPr="00DC2EBC" w:rsidRDefault="00DC2EBC" w:rsidP="005577BF">
      <w:pPr>
        <w:numPr>
          <w:ilvl w:val="1"/>
          <w:numId w:val="2"/>
        </w:numPr>
        <w:spacing w:after="0" w:line="264" w:lineRule="auto"/>
        <w:rPr>
          <w:rFonts w:ascii="Calibri" w:eastAsia="Times New Roman" w:hAnsi="Calibri" w:cs="Arial"/>
        </w:rPr>
      </w:pPr>
      <w:r w:rsidRPr="00DC2EBC">
        <w:rPr>
          <w:rFonts w:ascii="Calibri" w:eastAsia="Times New Roman" w:hAnsi="Calibri" w:cs="Arial"/>
        </w:rPr>
        <w:t>Videos que puedan haber estado desarrollando</w:t>
      </w:r>
    </w:p>
    <w:p w:rsidR="00DC2EBC" w:rsidRPr="00DC2EBC" w:rsidRDefault="005577BF" w:rsidP="005577BF">
      <w:pPr>
        <w:numPr>
          <w:ilvl w:val="1"/>
          <w:numId w:val="2"/>
        </w:numPr>
        <w:spacing w:after="0" w:line="264" w:lineRule="auto"/>
        <w:rPr>
          <w:rFonts w:ascii="Calibri" w:eastAsia="Times New Roman" w:hAnsi="Calibri" w:cs="Arial"/>
        </w:rPr>
      </w:pPr>
      <w:r w:rsidRPr="00DC2EBC">
        <w:rPr>
          <w:rFonts w:ascii="Calibri" w:eastAsia="Times New Roman" w:hAnsi="Calibri" w:cs="Arial"/>
        </w:rPr>
        <w:t>List</w:t>
      </w:r>
      <w:r w:rsidR="00DC2EBC" w:rsidRPr="00DC2EBC">
        <w:rPr>
          <w:rFonts w:ascii="Calibri" w:eastAsia="Times New Roman" w:hAnsi="Calibri" w:cs="Arial"/>
        </w:rPr>
        <w:t xml:space="preserve">a de sus publicaciones </w:t>
      </w:r>
      <w:r w:rsidRPr="00DC2EBC">
        <w:rPr>
          <w:rFonts w:ascii="Calibri" w:eastAsia="Times New Roman" w:hAnsi="Calibri" w:cs="Arial"/>
        </w:rPr>
        <w:t xml:space="preserve"> </w:t>
      </w:r>
      <w:r w:rsidR="00DC2EBC" w:rsidRPr="00DC2EBC">
        <w:rPr>
          <w:rFonts w:ascii="Calibri" w:eastAsia="Times New Roman" w:hAnsi="Calibri" w:cs="Arial"/>
        </w:rPr>
        <w:t>más relevantes (3) sobre pastizales naturales y pueblos pastores</w:t>
      </w:r>
    </w:p>
    <w:p w:rsidR="005577BF" w:rsidRPr="00DC2EBC" w:rsidRDefault="00DC2EBC" w:rsidP="005577BF">
      <w:pPr>
        <w:pStyle w:val="ListParagraph"/>
        <w:numPr>
          <w:ilvl w:val="0"/>
          <w:numId w:val="6"/>
        </w:numPr>
        <w:spacing w:before="120" w:beforeAutospacing="0" w:after="0" w:afterAutospacing="0" w:line="264" w:lineRule="auto"/>
        <w:ind w:left="357" w:hanging="357"/>
        <w:rPr>
          <w:rFonts w:ascii="Calibri" w:eastAsia="Times New Roman" w:hAnsi="Calibri" w:cs="Arial"/>
          <w:sz w:val="22"/>
          <w:szCs w:val="22"/>
          <w:lang w:val="es-AR"/>
        </w:rPr>
      </w:pPr>
      <w:r w:rsidRPr="00DC2EBC">
        <w:rPr>
          <w:rFonts w:ascii="Calibri" w:eastAsia="Times New Roman" w:hAnsi="Calibri" w:cs="Arial"/>
          <w:sz w:val="22"/>
          <w:szCs w:val="22"/>
          <w:lang w:val="es-AR"/>
        </w:rPr>
        <w:t>Todas estas organizaciones deberían presionar a sus ministros  para obtener cartas de apoyo a la pro</w:t>
      </w:r>
      <w:r>
        <w:rPr>
          <w:rFonts w:ascii="Calibri" w:eastAsia="Times New Roman" w:hAnsi="Calibri" w:cs="Arial"/>
          <w:sz w:val="22"/>
          <w:szCs w:val="22"/>
          <w:lang w:val="es-AR"/>
        </w:rPr>
        <w:t>p</w:t>
      </w:r>
      <w:r w:rsidRPr="00DC2EBC">
        <w:rPr>
          <w:rFonts w:ascii="Calibri" w:eastAsia="Times New Roman" w:hAnsi="Calibri" w:cs="Arial"/>
          <w:sz w:val="22"/>
          <w:szCs w:val="22"/>
          <w:lang w:val="es-AR"/>
        </w:rPr>
        <w:t>uesta de Mongolia y enviarla a la Secret</w:t>
      </w:r>
      <w:r>
        <w:rPr>
          <w:rFonts w:ascii="Calibri" w:eastAsia="Times New Roman" w:hAnsi="Calibri" w:cs="Arial"/>
          <w:sz w:val="22"/>
          <w:szCs w:val="22"/>
          <w:lang w:val="es-AR"/>
        </w:rPr>
        <w:t>a</w:t>
      </w:r>
      <w:r w:rsidRPr="00DC2EBC">
        <w:rPr>
          <w:rFonts w:ascii="Calibri" w:eastAsia="Times New Roman" w:hAnsi="Calibri" w:cs="Arial"/>
          <w:sz w:val="22"/>
          <w:szCs w:val="22"/>
          <w:lang w:val="es-AR"/>
        </w:rPr>
        <w:t>ría de</w:t>
      </w:r>
      <w:r>
        <w:rPr>
          <w:rFonts w:ascii="Calibri" w:eastAsia="Times New Roman" w:hAnsi="Calibri" w:cs="Arial"/>
          <w:sz w:val="22"/>
          <w:szCs w:val="22"/>
          <w:lang w:val="es-AR"/>
        </w:rPr>
        <w:t xml:space="preserve"> COAG con copia a la Delegación de Mongolia en Roma. </w:t>
      </w:r>
      <w:r w:rsidRPr="00DC2EBC">
        <w:rPr>
          <w:rFonts w:ascii="Calibri" w:eastAsia="Times New Roman" w:hAnsi="Calibri" w:cs="Arial"/>
          <w:sz w:val="22"/>
          <w:szCs w:val="22"/>
          <w:lang w:val="es-AR"/>
        </w:rPr>
        <w:t xml:space="preserve"> </w:t>
      </w:r>
    </w:p>
    <w:p w:rsidR="00DC2EBC" w:rsidRPr="00DC2EBC" w:rsidRDefault="00DC2EBC" w:rsidP="00DC2EBC">
      <w:pPr>
        <w:pStyle w:val="ListParagraph"/>
        <w:spacing w:before="120" w:beforeAutospacing="0" w:after="0" w:afterAutospacing="0" w:line="264" w:lineRule="auto"/>
        <w:ind w:left="357"/>
        <w:rPr>
          <w:rFonts w:ascii="Calibri" w:eastAsia="Times New Roman" w:hAnsi="Calibri" w:cs="Arial"/>
          <w:sz w:val="22"/>
          <w:szCs w:val="22"/>
          <w:lang w:val="es-AR"/>
        </w:rPr>
      </w:pPr>
    </w:p>
    <w:p w:rsidR="005577BF" w:rsidRPr="002265EE" w:rsidRDefault="002265EE" w:rsidP="005577BF">
      <w:pPr>
        <w:spacing w:before="240" w:line="264" w:lineRule="auto"/>
        <w:rPr>
          <w:rFonts w:ascii="Calibri" w:eastAsia="Times New Roman" w:hAnsi="Calibri" w:cs="Arial"/>
          <w:b/>
        </w:rPr>
      </w:pPr>
      <w:r w:rsidRPr="002265EE">
        <w:rPr>
          <w:rFonts w:ascii="Calibri" w:eastAsia="Times New Roman" w:hAnsi="Calibri" w:cs="Arial"/>
          <w:b/>
        </w:rPr>
        <w:t>Pasos posterior</w:t>
      </w:r>
      <w:r>
        <w:rPr>
          <w:rFonts w:ascii="Calibri" w:eastAsia="Times New Roman" w:hAnsi="Calibri" w:cs="Arial"/>
          <w:b/>
        </w:rPr>
        <w:t>e</w:t>
      </w:r>
      <w:r w:rsidRPr="002265EE">
        <w:rPr>
          <w:rFonts w:ascii="Calibri" w:eastAsia="Times New Roman" w:hAnsi="Calibri" w:cs="Arial"/>
          <w:b/>
        </w:rPr>
        <w:t xml:space="preserve">s para preparar las sesiones IYRP </w:t>
      </w:r>
      <w:r>
        <w:rPr>
          <w:rFonts w:ascii="Calibri" w:eastAsia="Times New Roman" w:hAnsi="Calibri" w:cs="Arial"/>
          <w:b/>
        </w:rPr>
        <w:t xml:space="preserve">en el marco de </w:t>
      </w:r>
      <w:r w:rsidRPr="002265EE">
        <w:rPr>
          <w:rFonts w:ascii="Calibri" w:eastAsia="Times New Roman" w:hAnsi="Calibri" w:cs="Arial"/>
          <w:b/>
        </w:rPr>
        <w:t xml:space="preserve">la reunión conjunta </w:t>
      </w:r>
      <w:r w:rsidR="005577BF" w:rsidRPr="002265EE">
        <w:rPr>
          <w:rFonts w:ascii="Calibri" w:eastAsia="Times New Roman" w:hAnsi="Calibri" w:cs="Arial"/>
          <w:b/>
        </w:rPr>
        <w:t>IGC/IRC</w:t>
      </w:r>
    </w:p>
    <w:p w:rsidR="002265EE" w:rsidRPr="002265EE" w:rsidRDefault="002265EE" w:rsidP="005577BF">
      <w:pPr>
        <w:pStyle w:val="ListParagraph"/>
        <w:numPr>
          <w:ilvl w:val="0"/>
          <w:numId w:val="6"/>
        </w:numPr>
        <w:spacing w:before="120" w:beforeAutospacing="0" w:after="0" w:afterAutospacing="0" w:line="264" w:lineRule="auto"/>
        <w:ind w:left="357" w:hanging="357"/>
        <w:rPr>
          <w:rFonts w:ascii="Calibri" w:eastAsia="Times New Roman" w:hAnsi="Calibri" w:cs="Arial"/>
          <w:sz w:val="22"/>
          <w:szCs w:val="22"/>
          <w:lang w:val="es-AR"/>
        </w:rPr>
      </w:pPr>
      <w:r w:rsidRPr="002265EE">
        <w:rPr>
          <w:rFonts w:ascii="Calibri" w:eastAsia="Times New Roman" w:hAnsi="Calibri" w:cs="Arial"/>
          <w:sz w:val="22"/>
          <w:szCs w:val="22"/>
          <w:lang w:val="es-AR"/>
        </w:rPr>
        <w:t>Jim &amp; Mayam le pedirán a miembros selectos de ISG que co</w:t>
      </w:r>
      <w:r>
        <w:rPr>
          <w:rFonts w:ascii="Calibri" w:eastAsia="Times New Roman" w:hAnsi="Calibri" w:cs="Arial"/>
          <w:sz w:val="22"/>
          <w:szCs w:val="22"/>
          <w:lang w:val="es-AR"/>
        </w:rPr>
        <w:t>m</w:t>
      </w:r>
      <w:r w:rsidRPr="002265EE">
        <w:rPr>
          <w:rFonts w:ascii="Calibri" w:eastAsia="Times New Roman" w:hAnsi="Calibri" w:cs="Arial"/>
          <w:sz w:val="22"/>
          <w:szCs w:val="22"/>
          <w:lang w:val="es-AR"/>
        </w:rPr>
        <w:t xml:space="preserve">iencen a </w:t>
      </w:r>
      <w:r>
        <w:rPr>
          <w:rFonts w:ascii="Calibri" w:eastAsia="Times New Roman" w:hAnsi="Calibri" w:cs="Arial"/>
          <w:sz w:val="22"/>
          <w:szCs w:val="22"/>
          <w:lang w:val="es-AR"/>
        </w:rPr>
        <w:t>forma</w:t>
      </w:r>
      <w:r w:rsidRPr="002265EE">
        <w:rPr>
          <w:rFonts w:ascii="Calibri" w:eastAsia="Times New Roman" w:hAnsi="Calibri" w:cs="Arial"/>
          <w:sz w:val="22"/>
          <w:szCs w:val="22"/>
          <w:lang w:val="es-AR"/>
        </w:rPr>
        <w:t>r grupos re</w:t>
      </w:r>
      <w:r>
        <w:rPr>
          <w:rFonts w:ascii="Calibri" w:eastAsia="Times New Roman" w:hAnsi="Calibri" w:cs="Arial"/>
          <w:sz w:val="22"/>
          <w:szCs w:val="22"/>
          <w:lang w:val="es-AR"/>
        </w:rPr>
        <w:t>gionales (</w:t>
      </w:r>
      <w:r w:rsidR="0015482F">
        <w:rPr>
          <w:rFonts w:ascii="Calibri" w:eastAsia="Times New Roman" w:hAnsi="Calibri" w:cs="Arial"/>
          <w:sz w:val="22"/>
          <w:szCs w:val="22"/>
          <w:lang w:val="es-AR"/>
        </w:rPr>
        <w:t>armados</w:t>
      </w:r>
      <w:r>
        <w:rPr>
          <w:rFonts w:ascii="Calibri" w:eastAsia="Times New Roman" w:hAnsi="Calibri" w:cs="Arial"/>
          <w:sz w:val="22"/>
          <w:szCs w:val="22"/>
          <w:lang w:val="es-AR"/>
        </w:rPr>
        <w:t xml:space="preserve"> según el interés de los miembros del Comité Permanente del IGC, el Comité Permanente del IRC, el ISG y los oradores de paneles que vivan/trabajen en una región) para preparar las sesiones para el congreso IGC/IRC a realizarse en Nairobi en octubre de 2021. Estas preparaciones deberían incluir:</w:t>
      </w:r>
    </w:p>
    <w:p w:rsidR="00C15F66" w:rsidRPr="00C15F66" w:rsidRDefault="00C15F66" w:rsidP="005577BF">
      <w:pPr>
        <w:pStyle w:val="ListParagraph"/>
        <w:numPr>
          <w:ilvl w:val="0"/>
          <w:numId w:val="7"/>
        </w:numPr>
        <w:spacing w:before="60" w:beforeAutospacing="0" w:after="0" w:afterAutospacing="0" w:line="264" w:lineRule="auto"/>
        <w:rPr>
          <w:rFonts w:ascii="Calibri" w:eastAsia="Times New Roman" w:hAnsi="Calibri" w:cs="Arial"/>
          <w:sz w:val="22"/>
          <w:szCs w:val="22"/>
          <w:lang w:val="es-AR"/>
        </w:rPr>
      </w:pPr>
      <w:r w:rsidRPr="00C15F66">
        <w:rPr>
          <w:rFonts w:ascii="Calibri" w:eastAsia="Times New Roman" w:hAnsi="Calibri" w:cs="Arial"/>
          <w:sz w:val="22"/>
          <w:szCs w:val="22"/>
          <w:lang w:val="es-AR"/>
        </w:rPr>
        <w:lastRenderedPageBreak/>
        <w:t xml:space="preserve">Acuerdos sobre por qué el IYRP es importante para la región </w:t>
      </w:r>
    </w:p>
    <w:p w:rsidR="00C15F66" w:rsidRDefault="00C15F66" w:rsidP="00C15F66">
      <w:pPr>
        <w:pStyle w:val="ListParagraph"/>
        <w:numPr>
          <w:ilvl w:val="0"/>
          <w:numId w:val="7"/>
        </w:numPr>
        <w:spacing w:before="60" w:beforeAutospacing="0" w:after="0" w:afterAutospacing="0" w:line="264" w:lineRule="auto"/>
        <w:rPr>
          <w:rFonts w:ascii="Calibri" w:eastAsia="Times New Roman" w:hAnsi="Calibri" w:cs="Arial"/>
          <w:sz w:val="22"/>
          <w:szCs w:val="22"/>
          <w:lang w:val="es-AR"/>
        </w:rPr>
      </w:pPr>
      <w:r w:rsidRPr="00C15F66">
        <w:rPr>
          <w:rFonts w:ascii="Calibri" w:eastAsia="Times New Roman" w:hAnsi="Calibri" w:cs="Arial"/>
          <w:sz w:val="22"/>
          <w:szCs w:val="22"/>
          <w:lang w:val="es-AR"/>
        </w:rPr>
        <w:t>Identifica</w:t>
      </w:r>
      <w:r w:rsidR="0015482F">
        <w:rPr>
          <w:rFonts w:ascii="Calibri" w:eastAsia="Times New Roman" w:hAnsi="Calibri" w:cs="Arial"/>
          <w:sz w:val="22"/>
          <w:szCs w:val="22"/>
          <w:lang w:val="es-AR"/>
        </w:rPr>
        <w:t>ción de</w:t>
      </w:r>
      <w:r w:rsidRPr="00C15F66">
        <w:rPr>
          <w:rFonts w:ascii="Calibri" w:eastAsia="Times New Roman" w:hAnsi="Calibri" w:cs="Arial"/>
          <w:sz w:val="22"/>
          <w:szCs w:val="22"/>
          <w:lang w:val="es-AR"/>
        </w:rPr>
        <w:t xml:space="preserve"> los principales interesados y actores relacionados con los pastizales y los </w:t>
      </w:r>
      <w:r>
        <w:rPr>
          <w:rFonts w:ascii="Calibri" w:eastAsia="Times New Roman" w:hAnsi="Calibri" w:cs="Arial"/>
          <w:sz w:val="22"/>
          <w:szCs w:val="22"/>
          <w:lang w:val="es-AR"/>
        </w:rPr>
        <w:t xml:space="preserve">pueblos </w:t>
      </w:r>
      <w:r w:rsidRPr="00C15F66">
        <w:rPr>
          <w:rFonts w:ascii="Calibri" w:eastAsia="Times New Roman" w:hAnsi="Calibri" w:cs="Arial"/>
          <w:sz w:val="22"/>
          <w:szCs w:val="22"/>
          <w:lang w:val="es-AR"/>
        </w:rPr>
        <w:t>pastores en la región</w:t>
      </w:r>
    </w:p>
    <w:p w:rsidR="005577BF" w:rsidRPr="00C15F66" w:rsidRDefault="00C15F66" w:rsidP="00C15F66">
      <w:pPr>
        <w:pStyle w:val="ListParagraph"/>
        <w:numPr>
          <w:ilvl w:val="0"/>
          <w:numId w:val="7"/>
        </w:numPr>
        <w:spacing w:before="60" w:beforeAutospacing="0" w:after="0" w:afterAutospacing="0" w:line="264" w:lineRule="auto"/>
        <w:rPr>
          <w:rFonts w:ascii="Calibri" w:eastAsia="Times New Roman" w:hAnsi="Calibri" w:cs="Arial"/>
          <w:sz w:val="22"/>
          <w:szCs w:val="22"/>
          <w:lang w:val="es-AR"/>
        </w:rPr>
      </w:pPr>
      <w:r w:rsidRPr="00C15F66">
        <w:rPr>
          <w:rFonts w:ascii="Calibri" w:eastAsia="Times New Roman" w:hAnsi="Calibri" w:cs="Arial"/>
          <w:sz w:val="22"/>
          <w:szCs w:val="22"/>
          <w:lang w:val="es-AR"/>
        </w:rPr>
        <w:t xml:space="preserve"> </w:t>
      </w:r>
      <w:r>
        <w:rPr>
          <w:rFonts w:ascii="Calibri" w:eastAsia="Times New Roman" w:hAnsi="Calibri" w:cs="Arial"/>
          <w:sz w:val="22"/>
          <w:szCs w:val="22"/>
          <w:lang w:val="es-AR"/>
        </w:rPr>
        <w:t>Prop</w:t>
      </w:r>
      <w:r w:rsidR="0015482F">
        <w:rPr>
          <w:rFonts w:ascii="Calibri" w:eastAsia="Times New Roman" w:hAnsi="Calibri" w:cs="Arial"/>
          <w:sz w:val="22"/>
          <w:szCs w:val="22"/>
          <w:lang w:val="es-AR"/>
        </w:rPr>
        <w:t>uesta de</w:t>
      </w:r>
      <w:r>
        <w:rPr>
          <w:rFonts w:ascii="Calibri" w:eastAsia="Times New Roman" w:hAnsi="Calibri" w:cs="Arial"/>
          <w:sz w:val="22"/>
          <w:szCs w:val="22"/>
          <w:lang w:val="es-AR"/>
        </w:rPr>
        <w:t xml:space="preserve"> temas prioritarios para la región (en relación a los 12 temas mensuales propuestos para el IYRP)</w:t>
      </w:r>
    </w:p>
    <w:p w:rsidR="007418F5" w:rsidRPr="00C15F66" w:rsidRDefault="00C15F66" w:rsidP="00156892">
      <w:pPr>
        <w:pStyle w:val="ListParagraph"/>
        <w:numPr>
          <w:ilvl w:val="0"/>
          <w:numId w:val="7"/>
        </w:numPr>
        <w:spacing w:before="120" w:beforeAutospacing="0" w:after="0" w:afterAutospacing="0" w:line="264" w:lineRule="auto"/>
        <w:rPr>
          <w:rFonts w:ascii="Calibri" w:eastAsia="Times New Roman" w:hAnsi="Calibri" w:cs="Arial"/>
          <w:b/>
          <w:lang w:val="es-AR"/>
        </w:rPr>
      </w:pPr>
      <w:r w:rsidRPr="00C15F66">
        <w:rPr>
          <w:rFonts w:ascii="Calibri" w:eastAsia="Times New Roman" w:hAnsi="Calibri" w:cs="Arial"/>
          <w:sz w:val="22"/>
          <w:szCs w:val="22"/>
          <w:lang w:val="es-AR"/>
        </w:rPr>
        <w:t>Comenzar a desarrollar un plan para el IYRP en la región, para ser discutidos en el IGC/IRC.</w:t>
      </w:r>
    </w:p>
    <w:p w:rsidR="00156892" w:rsidRPr="00C15F66" w:rsidRDefault="00156892"/>
    <w:sectPr w:rsidR="00156892" w:rsidRPr="00C15F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051"/>
    <w:multiLevelType w:val="hybridMultilevel"/>
    <w:tmpl w:val="F67E02E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8F2E6750">
      <w:numFmt w:val="bullet"/>
      <w:lvlText w:val="-"/>
      <w:lvlJc w:val="left"/>
      <w:pPr>
        <w:ind w:left="2520" w:hanging="360"/>
      </w:pPr>
      <w:rPr>
        <w:rFonts w:ascii="Calibri" w:eastAsia="Times New Roman" w:hAnsi="Calibri" w:cs="Calibri"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EBA25AB"/>
    <w:multiLevelType w:val="hybridMultilevel"/>
    <w:tmpl w:val="BB02DF6E"/>
    <w:lvl w:ilvl="0" w:tplc="F132C00E">
      <w:start w:val="1"/>
      <w:numFmt w:val="bullet"/>
      <w:lvlText w:val=""/>
      <w:lvlJc w:val="left"/>
      <w:pPr>
        <w:tabs>
          <w:tab w:val="num" w:pos="720"/>
        </w:tabs>
        <w:ind w:left="720" w:hanging="363"/>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5DD4EB8"/>
    <w:multiLevelType w:val="hybridMultilevel"/>
    <w:tmpl w:val="661A6E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D357F85"/>
    <w:multiLevelType w:val="hybridMultilevel"/>
    <w:tmpl w:val="BDDE675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8042798"/>
    <w:multiLevelType w:val="hybridMultilevel"/>
    <w:tmpl w:val="3E06BD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FC65E34"/>
    <w:multiLevelType w:val="hybridMultilevel"/>
    <w:tmpl w:val="5BCC3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D50463F"/>
    <w:multiLevelType w:val="multilevel"/>
    <w:tmpl w:val="1F4C00DC"/>
    <w:lvl w:ilvl="0">
      <w:start w:val="5"/>
      <w:numFmt w:val="decimal"/>
      <w:lvlText w:val="%1."/>
      <w:lvlJc w:val="left"/>
      <w:pPr>
        <w:tabs>
          <w:tab w:val="num" w:pos="720"/>
        </w:tabs>
        <w:ind w:left="720" w:hanging="360"/>
      </w:pPr>
    </w:lvl>
    <w:lvl w:ilvl="1">
      <w:start w:val="3"/>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1">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92"/>
    <w:rsid w:val="00044555"/>
    <w:rsid w:val="000A7407"/>
    <w:rsid w:val="00120503"/>
    <w:rsid w:val="0015482F"/>
    <w:rsid w:val="00156892"/>
    <w:rsid w:val="002265EE"/>
    <w:rsid w:val="003060A6"/>
    <w:rsid w:val="00430DE1"/>
    <w:rsid w:val="00453F50"/>
    <w:rsid w:val="005577BF"/>
    <w:rsid w:val="005820E1"/>
    <w:rsid w:val="005D2BEE"/>
    <w:rsid w:val="00680543"/>
    <w:rsid w:val="006D0898"/>
    <w:rsid w:val="006E3B40"/>
    <w:rsid w:val="00720B95"/>
    <w:rsid w:val="007418F5"/>
    <w:rsid w:val="00795B74"/>
    <w:rsid w:val="00810016"/>
    <w:rsid w:val="009070FB"/>
    <w:rsid w:val="0097487F"/>
    <w:rsid w:val="009826E1"/>
    <w:rsid w:val="009C537F"/>
    <w:rsid w:val="009E2378"/>
    <w:rsid w:val="00A04603"/>
    <w:rsid w:val="00A25117"/>
    <w:rsid w:val="00AA4B88"/>
    <w:rsid w:val="00AA690F"/>
    <w:rsid w:val="00B93532"/>
    <w:rsid w:val="00BE3BB7"/>
    <w:rsid w:val="00C0582A"/>
    <w:rsid w:val="00C15F66"/>
    <w:rsid w:val="00C32655"/>
    <w:rsid w:val="00C744FA"/>
    <w:rsid w:val="00CB127B"/>
    <w:rsid w:val="00DC2EBC"/>
    <w:rsid w:val="00DC4025"/>
    <w:rsid w:val="00DD201E"/>
    <w:rsid w:val="00DE18D7"/>
    <w:rsid w:val="00E5681E"/>
    <w:rsid w:val="00EA6C8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BF"/>
    <w:pPr>
      <w:spacing w:before="100" w:beforeAutospacing="1" w:after="100" w:afterAutospacing="1" w:line="240" w:lineRule="auto"/>
    </w:pPr>
    <w:rPr>
      <w:rFonts w:ascii="Times New Roman" w:eastAsiaTheme="minorEastAsia" w:hAnsi="Times New Roman" w:cs="Times New Roman"/>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BF"/>
    <w:pPr>
      <w:spacing w:before="100" w:beforeAutospacing="1" w:after="100" w:afterAutospacing="1" w:line="240" w:lineRule="auto"/>
    </w:pPr>
    <w:rPr>
      <w:rFonts w:ascii="Times New Roman" w:eastAsiaTheme="minorEastAsia"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9758</Characters>
  <Application>Microsoft Macintosh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Maryam Niamir-Fuller</cp:lastModifiedBy>
  <cp:revision>2</cp:revision>
  <dcterms:created xsi:type="dcterms:W3CDTF">2020-07-30T17:31:00Z</dcterms:created>
  <dcterms:modified xsi:type="dcterms:W3CDTF">2020-07-30T17:31:00Z</dcterms:modified>
</cp:coreProperties>
</file>