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2A23F" w14:textId="79C9832B" w:rsidR="00314828" w:rsidRDefault="00945A30">
      <w:pPr>
        <w:rPr>
          <w:b/>
        </w:rPr>
      </w:pPr>
      <w:r w:rsidRPr="00610529">
        <w:rPr>
          <w:b/>
        </w:rPr>
        <w:t>SUPPORT LETTERS RECEIVED</w:t>
      </w:r>
      <w:r w:rsidR="00DD7DA3">
        <w:rPr>
          <w:b/>
        </w:rPr>
        <w:t xml:space="preserve"> FOR MONGOLIAN IYRP PROPOSAL</w:t>
      </w:r>
      <w:r w:rsidR="00182510">
        <w:rPr>
          <w:b/>
        </w:rPr>
        <w:t xml:space="preserve"> (2019-2020)</w:t>
      </w:r>
    </w:p>
    <w:p w14:paraId="42BA0DFE" w14:textId="76B7AF66" w:rsidR="00696499" w:rsidRDefault="00696499">
      <w:pPr>
        <w:rPr>
          <w:b/>
        </w:rPr>
      </w:pPr>
    </w:p>
    <w:p w14:paraId="082EDDDE" w14:textId="77777777" w:rsidR="00696499" w:rsidRPr="00182510" w:rsidRDefault="00696499" w:rsidP="00696499">
      <w:pPr>
        <w:rPr>
          <w:b/>
          <w:bCs/>
        </w:rPr>
      </w:pPr>
      <w:r w:rsidRPr="00182510">
        <w:rPr>
          <w:b/>
          <w:bCs/>
        </w:rPr>
        <w:t>Governmental Letters of Support</w:t>
      </w:r>
    </w:p>
    <w:p w14:paraId="0902343D" w14:textId="61890BF1" w:rsidR="00696499" w:rsidRDefault="00696499" w:rsidP="00696499">
      <w:pPr>
        <w:pStyle w:val="ListParagraph"/>
        <w:numPr>
          <w:ilvl w:val="0"/>
          <w:numId w:val="2"/>
        </w:numPr>
      </w:pPr>
      <w:r>
        <w:t>Government of the Islamic Republic of Afghanistan</w:t>
      </w:r>
    </w:p>
    <w:p w14:paraId="619C0F44" w14:textId="47A3475A" w:rsidR="00696499" w:rsidRDefault="00696499" w:rsidP="00696499">
      <w:pPr>
        <w:pStyle w:val="ListParagraph"/>
        <w:numPr>
          <w:ilvl w:val="0"/>
          <w:numId w:val="2"/>
        </w:numPr>
      </w:pPr>
      <w:r>
        <w:t>Burkina Faso</w:t>
      </w:r>
    </w:p>
    <w:p w14:paraId="323F29CE" w14:textId="037DC52A" w:rsidR="00696499" w:rsidRDefault="00696499" w:rsidP="00696499">
      <w:pPr>
        <w:pStyle w:val="ListParagraph"/>
        <w:numPr>
          <w:ilvl w:val="0"/>
          <w:numId w:val="2"/>
        </w:numPr>
      </w:pPr>
      <w:r>
        <w:t>Federal Democratic Republic of Ethiopia</w:t>
      </w:r>
    </w:p>
    <w:p w14:paraId="537A1AC0" w14:textId="51735FF3" w:rsidR="00696499" w:rsidRDefault="00696499" w:rsidP="00696499">
      <w:pPr>
        <w:pStyle w:val="ListParagraph"/>
        <w:numPr>
          <w:ilvl w:val="0"/>
          <w:numId w:val="2"/>
        </w:numPr>
      </w:pPr>
      <w:r>
        <w:t>Islamic Republic of Iran</w:t>
      </w:r>
    </w:p>
    <w:p w14:paraId="0E6FBCBD" w14:textId="6FA85A27" w:rsidR="00182510" w:rsidRDefault="00182510">
      <w:pPr>
        <w:rPr>
          <w:b/>
        </w:rPr>
      </w:pPr>
    </w:p>
    <w:p w14:paraId="2B63785D" w14:textId="220D5710" w:rsidR="00182510" w:rsidRPr="00610529" w:rsidRDefault="00182510">
      <w:pPr>
        <w:rPr>
          <w:b/>
        </w:rPr>
      </w:pPr>
      <w:r>
        <w:rPr>
          <w:b/>
        </w:rPr>
        <w:t>Non-Governmental Letters of Support</w:t>
      </w:r>
    </w:p>
    <w:p w14:paraId="0838B45A" w14:textId="2EC1A654" w:rsidR="00780B5E" w:rsidRDefault="00780B5E" w:rsidP="00696499">
      <w:pPr>
        <w:pStyle w:val="ListParagraph"/>
        <w:numPr>
          <w:ilvl w:val="0"/>
          <w:numId w:val="4"/>
        </w:numPr>
      </w:pPr>
      <w:r>
        <w:t>Alberta Wilderness Association (Canada)</w:t>
      </w:r>
    </w:p>
    <w:p w14:paraId="1ED308D8" w14:textId="73B52AD2" w:rsidR="00696499" w:rsidRDefault="00696499" w:rsidP="00696499">
      <w:pPr>
        <w:pStyle w:val="ListParagraph"/>
        <w:numPr>
          <w:ilvl w:val="0"/>
          <w:numId w:val="4"/>
        </w:numPr>
      </w:pPr>
      <w:r w:rsidRPr="00610529">
        <w:t>Arab Pastoralist Communities Network</w:t>
      </w:r>
    </w:p>
    <w:p w14:paraId="24C7BFB0" w14:textId="77777777" w:rsidR="00696499" w:rsidRDefault="00696499" w:rsidP="00696499">
      <w:pPr>
        <w:pStyle w:val="ListParagraph"/>
        <w:numPr>
          <w:ilvl w:val="0"/>
          <w:numId w:val="4"/>
        </w:numPr>
      </w:pPr>
      <w:r>
        <w:t>CELEP (Coalition of European Lobbies for Eastern African Pastoralism)</w:t>
      </w:r>
    </w:p>
    <w:p w14:paraId="40C8BC09" w14:textId="77777777" w:rsidR="00696499" w:rsidRDefault="00696499" w:rsidP="00696499">
      <w:pPr>
        <w:pStyle w:val="ListParagraph"/>
        <w:numPr>
          <w:ilvl w:val="0"/>
          <w:numId w:val="4"/>
        </w:numPr>
      </w:pPr>
      <w:r>
        <w:t>Confederation Paysanne, France</w:t>
      </w:r>
    </w:p>
    <w:p w14:paraId="573C9AF2" w14:textId="5DF5FBC6" w:rsidR="00E32153" w:rsidRDefault="00E32153" w:rsidP="00696499">
      <w:pPr>
        <w:pStyle w:val="ListParagraph"/>
        <w:numPr>
          <w:ilvl w:val="0"/>
          <w:numId w:val="4"/>
        </w:numPr>
      </w:pPr>
      <w:r>
        <w:t xml:space="preserve">Diversearth, </w:t>
      </w:r>
      <w:r w:rsidR="001271AA">
        <w:t>Switzerland</w:t>
      </w:r>
    </w:p>
    <w:p w14:paraId="1E5E5C54" w14:textId="70250E0D" w:rsidR="00E32153" w:rsidRDefault="00E32153" w:rsidP="00741BC6">
      <w:pPr>
        <w:pStyle w:val="ListParagraph"/>
        <w:numPr>
          <w:ilvl w:val="0"/>
          <w:numId w:val="4"/>
        </w:numPr>
      </w:pPr>
      <w:r>
        <w:t>Eastern and Southern African Pastoralist Network (c/o Michael Santeto Ole Tiamapti)</w:t>
      </w:r>
    </w:p>
    <w:p w14:paraId="5898F298" w14:textId="64538FF9" w:rsidR="00E32153" w:rsidRDefault="00E32153" w:rsidP="00741BC6">
      <w:pPr>
        <w:pStyle w:val="ListParagraph"/>
        <w:numPr>
          <w:ilvl w:val="0"/>
          <w:numId w:val="4"/>
        </w:numPr>
      </w:pPr>
      <w:r>
        <w:t xml:space="preserve">Global Diversity Foundation </w:t>
      </w:r>
    </w:p>
    <w:p w14:paraId="52AA65AD" w14:textId="538DD6BB" w:rsidR="00E32153" w:rsidRDefault="00E32153" w:rsidP="00741BC6">
      <w:pPr>
        <w:pStyle w:val="ListParagraph"/>
        <w:numPr>
          <w:ilvl w:val="0"/>
          <w:numId w:val="4"/>
        </w:numPr>
      </w:pPr>
      <w:r>
        <w:t>Gram Bharati Samiti (GBS), Jaipur India</w:t>
      </w:r>
    </w:p>
    <w:p w14:paraId="0373A4D2" w14:textId="39D6778D" w:rsidR="00780B5E" w:rsidRDefault="00780B5E" w:rsidP="00741BC6">
      <w:pPr>
        <w:pStyle w:val="ListParagraph"/>
        <w:numPr>
          <w:ilvl w:val="0"/>
          <w:numId w:val="4"/>
        </w:numPr>
      </w:pPr>
      <w:r>
        <w:t>Grasslands Society of Southern Africa</w:t>
      </w:r>
    </w:p>
    <w:p w14:paraId="5AB03670" w14:textId="0A930344" w:rsidR="00696499" w:rsidRDefault="00696499" w:rsidP="00741BC6">
      <w:pPr>
        <w:pStyle w:val="ListParagraph"/>
        <w:numPr>
          <w:ilvl w:val="0"/>
          <w:numId w:val="4"/>
        </w:numPr>
      </w:pPr>
      <w:r>
        <w:t>ILRI (International Livestock Research Institute)</w:t>
      </w:r>
    </w:p>
    <w:p w14:paraId="44F10691" w14:textId="4E944841" w:rsidR="00696499" w:rsidRDefault="00696499" w:rsidP="00741BC6">
      <w:pPr>
        <w:pStyle w:val="ListParagraph"/>
        <w:numPr>
          <w:ilvl w:val="0"/>
          <w:numId w:val="4"/>
        </w:numPr>
      </w:pPr>
      <w:r>
        <w:t>Indigenous and Conserved Communities (ICCA) Consortium</w:t>
      </w:r>
    </w:p>
    <w:p w14:paraId="29A4D0FD" w14:textId="6304263D" w:rsidR="00696499" w:rsidRDefault="00696499" w:rsidP="00741BC6">
      <w:pPr>
        <w:pStyle w:val="ListParagraph"/>
        <w:numPr>
          <w:ilvl w:val="0"/>
          <w:numId w:val="4"/>
        </w:numPr>
      </w:pPr>
      <w:r>
        <w:t>MedINA, Greece</w:t>
      </w:r>
    </w:p>
    <w:p w14:paraId="4DEBE378" w14:textId="74C72E4D" w:rsidR="00E32153" w:rsidRDefault="00E32153" w:rsidP="00741BC6">
      <w:pPr>
        <w:pStyle w:val="ListParagraph"/>
        <w:numPr>
          <w:ilvl w:val="0"/>
          <w:numId w:val="4"/>
        </w:numPr>
      </w:pPr>
      <w:r>
        <w:t>Plateau Perspectives</w:t>
      </w:r>
      <w:r w:rsidR="001271AA">
        <w:t xml:space="preserve"> </w:t>
      </w:r>
    </w:p>
    <w:p w14:paraId="1CF3242A" w14:textId="62458CED" w:rsidR="00E32153" w:rsidRDefault="00E32153" w:rsidP="00741BC6">
      <w:pPr>
        <w:pStyle w:val="ListParagraph"/>
        <w:numPr>
          <w:ilvl w:val="0"/>
          <w:numId w:val="4"/>
        </w:numPr>
      </w:pPr>
      <w:r>
        <w:t>Palestine Livestock Development Center, Palestine</w:t>
      </w:r>
    </w:p>
    <w:p w14:paraId="213C5DE8" w14:textId="56BFFFCA" w:rsidR="00696499" w:rsidRDefault="00696499" w:rsidP="00741BC6">
      <w:pPr>
        <w:pStyle w:val="ListParagraph"/>
        <w:numPr>
          <w:ilvl w:val="0"/>
          <w:numId w:val="4"/>
        </w:numPr>
      </w:pPr>
      <w:r>
        <w:t>PastorAmericas</w:t>
      </w:r>
    </w:p>
    <w:p w14:paraId="1EC4D15C" w14:textId="18E21969" w:rsidR="00696499" w:rsidRDefault="00696499" w:rsidP="00741BC6">
      <w:pPr>
        <w:pStyle w:val="ListParagraph"/>
        <w:numPr>
          <w:ilvl w:val="0"/>
          <w:numId w:val="4"/>
        </w:numPr>
      </w:pPr>
      <w:r>
        <w:t>The Rangelands Partnership (USA)</w:t>
      </w:r>
    </w:p>
    <w:p w14:paraId="13612518" w14:textId="171F0B69" w:rsidR="00696499" w:rsidRDefault="00696499" w:rsidP="00741BC6">
      <w:pPr>
        <w:pStyle w:val="ListParagraph"/>
        <w:numPr>
          <w:ilvl w:val="0"/>
          <w:numId w:val="4"/>
        </w:numPr>
      </w:pPr>
      <w:r>
        <w:t xml:space="preserve">Redes Chaco, Argentina </w:t>
      </w:r>
    </w:p>
    <w:p w14:paraId="64439132" w14:textId="612D09B8" w:rsidR="00E32153" w:rsidRDefault="00E32153" w:rsidP="00741BC6">
      <w:pPr>
        <w:pStyle w:val="ListParagraph"/>
        <w:numPr>
          <w:ilvl w:val="0"/>
          <w:numId w:val="4"/>
        </w:numPr>
      </w:pPr>
      <w:r>
        <w:t>Sahjeevan, Kutch, India</w:t>
      </w:r>
    </w:p>
    <w:p w14:paraId="17DAB67B" w14:textId="719576C4" w:rsidR="00696499" w:rsidRDefault="00696499" w:rsidP="00741BC6">
      <w:pPr>
        <w:pStyle w:val="ListParagraph"/>
        <w:numPr>
          <w:ilvl w:val="0"/>
          <w:numId w:val="4"/>
        </w:numPr>
      </w:pPr>
      <w:r>
        <w:t>Shouf Biospehere Reserve, Lebanon</w:t>
      </w:r>
    </w:p>
    <w:p w14:paraId="0DFA37CB" w14:textId="212D1A39" w:rsidR="00696499" w:rsidRDefault="00696499" w:rsidP="00741BC6">
      <w:pPr>
        <w:pStyle w:val="ListParagraph"/>
        <w:numPr>
          <w:ilvl w:val="0"/>
          <w:numId w:val="4"/>
        </w:numPr>
      </w:pPr>
      <w:r>
        <w:t>Society for Range Management (SRM)</w:t>
      </w:r>
    </w:p>
    <w:p w14:paraId="715F6076" w14:textId="74350B1E" w:rsidR="00E32153" w:rsidRDefault="00E32153" w:rsidP="00741BC6">
      <w:pPr>
        <w:pStyle w:val="ListParagraph"/>
        <w:numPr>
          <w:ilvl w:val="0"/>
          <w:numId w:val="4"/>
        </w:numPr>
      </w:pPr>
      <w:r>
        <w:t>Society for the Protection of Nature</w:t>
      </w:r>
      <w:r w:rsidR="002D3D2B">
        <w:t xml:space="preserve"> (Birdlife</w:t>
      </w:r>
      <w:r>
        <w:t xml:space="preserve"> Lebanon</w:t>
      </w:r>
      <w:r w:rsidR="002D3D2B">
        <w:t>)</w:t>
      </w:r>
    </w:p>
    <w:p w14:paraId="31F881B3" w14:textId="5AD1B207" w:rsidR="00696499" w:rsidRDefault="00696499" w:rsidP="00741BC6">
      <w:pPr>
        <w:pStyle w:val="ListParagraph"/>
        <w:numPr>
          <w:ilvl w:val="0"/>
          <w:numId w:val="4"/>
        </w:numPr>
      </w:pPr>
      <w:r>
        <w:t xml:space="preserve">Sustainable Agriculture and Environmental Voluntary Action, India </w:t>
      </w:r>
    </w:p>
    <w:p w14:paraId="39A79C39" w14:textId="7A50C7EA" w:rsidR="00696499" w:rsidRDefault="00696499" w:rsidP="00741BC6">
      <w:pPr>
        <w:pStyle w:val="ListParagraph"/>
        <w:numPr>
          <w:ilvl w:val="0"/>
          <w:numId w:val="4"/>
        </w:numPr>
      </w:pPr>
      <w:r>
        <w:t>Trashumancia y Naturaleza</w:t>
      </w:r>
    </w:p>
    <w:p w14:paraId="2E173E27" w14:textId="554913D5" w:rsidR="00696499" w:rsidRDefault="00696499" w:rsidP="00741BC6">
      <w:pPr>
        <w:pStyle w:val="ListParagraph"/>
        <w:numPr>
          <w:ilvl w:val="0"/>
          <w:numId w:val="4"/>
        </w:numPr>
      </w:pPr>
      <w:r>
        <w:t>UNINOMAD, Iran</w:t>
      </w:r>
    </w:p>
    <w:p w14:paraId="475030CD" w14:textId="7A90FBE3" w:rsidR="00E32153" w:rsidRDefault="00E32153" w:rsidP="00741BC6">
      <w:pPr>
        <w:pStyle w:val="ListParagraph"/>
        <w:numPr>
          <w:ilvl w:val="0"/>
          <w:numId w:val="4"/>
        </w:numPr>
      </w:pPr>
      <w:r>
        <w:t>WAMIP</w:t>
      </w:r>
      <w:r w:rsidR="001271AA">
        <w:t xml:space="preserve"> (</w:t>
      </w:r>
      <w:r w:rsidR="001271AA" w:rsidRPr="001271AA">
        <w:t>World Alliance of Mobile Indigenous Peoples</w:t>
      </w:r>
      <w:r w:rsidR="001271AA">
        <w:t>)</w:t>
      </w:r>
    </w:p>
    <w:p w14:paraId="7D773EE7" w14:textId="6936E481" w:rsidR="00945A30" w:rsidRDefault="00945A30" w:rsidP="00741BC6">
      <w:pPr>
        <w:pStyle w:val="ListParagraph"/>
        <w:numPr>
          <w:ilvl w:val="0"/>
          <w:numId w:val="4"/>
        </w:numPr>
      </w:pPr>
      <w:r>
        <w:t>W</w:t>
      </w:r>
      <w:r w:rsidR="00182510">
        <w:t xml:space="preserve">orld </w:t>
      </w:r>
      <w:r>
        <w:t>W</w:t>
      </w:r>
      <w:r w:rsidR="00182510">
        <w:t xml:space="preserve">ildlife </w:t>
      </w:r>
      <w:r>
        <w:t>F</w:t>
      </w:r>
      <w:r w:rsidR="00182510">
        <w:t>und</w:t>
      </w:r>
      <w:r>
        <w:t xml:space="preserve"> Spain</w:t>
      </w:r>
    </w:p>
    <w:p w14:paraId="01211F9E" w14:textId="77777777" w:rsidR="00696499" w:rsidRDefault="00696499" w:rsidP="00741BC6">
      <w:pPr>
        <w:pStyle w:val="ListParagraph"/>
        <w:numPr>
          <w:ilvl w:val="0"/>
          <w:numId w:val="4"/>
        </w:numPr>
      </w:pPr>
      <w:r>
        <w:t>Yolda Initiative</w:t>
      </w:r>
    </w:p>
    <w:p w14:paraId="7470B8E4" w14:textId="77777777" w:rsidR="00610529" w:rsidRDefault="00610529" w:rsidP="00610529">
      <w:pPr>
        <w:pStyle w:val="ListParagraph"/>
      </w:pPr>
    </w:p>
    <w:p w14:paraId="6315562A" w14:textId="77777777" w:rsidR="00E32153" w:rsidRDefault="00E32153"/>
    <w:sectPr w:rsidR="00E32153" w:rsidSect="00296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32294"/>
    <w:multiLevelType w:val="hybridMultilevel"/>
    <w:tmpl w:val="FE907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D434F"/>
    <w:multiLevelType w:val="hybridMultilevel"/>
    <w:tmpl w:val="FE907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D5134"/>
    <w:multiLevelType w:val="hybridMultilevel"/>
    <w:tmpl w:val="3260DA84"/>
    <w:lvl w:ilvl="0" w:tplc="E83E336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11ED7"/>
    <w:multiLevelType w:val="hybridMultilevel"/>
    <w:tmpl w:val="9B2A1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53"/>
    <w:rsid w:val="0006131F"/>
    <w:rsid w:val="00103131"/>
    <w:rsid w:val="001271AA"/>
    <w:rsid w:val="00182510"/>
    <w:rsid w:val="0029611D"/>
    <w:rsid w:val="002B23A0"/>
    <w:rsid w:val="002D3D2B"/>
    <w:rsid w:val="00314828"/>
    <w:rsid w:val="00394555"/>
    <w:rsid w:val="00537DD4"/>
    <w:rsid w:val="005815A7"/>
    <w:rsid w:val="005F640B"/>
    <w:rsid w:val="00610529"/>
    <w:rsid w:val="00696499"/>
    <w:rsid w:val="00741BC6"/>
    <w:rsid w:val="00780B5E"/>
    <w:rsid w:val="00883F44"/>
    <w:rsid w:val="00945A30"/>
    <w:rsid w:val="00955F8A"/>
    <w:rsid w:val="00DD7DA3"/>
    <w:rsid w:val="00E32153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8088D"/>
  <w15:chartTrackingRefBased/>
  <w15:docId w15:val="{E28E1D0A-7964-F746-B7E2-85191DE2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1A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1A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71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1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1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1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1A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10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Flintan, Fiona (ILRI)</dc:creator>
  <cp:keywords/>
  <dc:description/>
  <cp:lastModifiedBy>Barbara Hutchinson</cp:lastModifiedBy>
  <cp:revision>2</cp:revision>
  <cp:lastPrinted>2020-07-21T23:03:00Z</cp:lastPrinted>
  <dcterms:created xsi:type="dcterms:W3CDTF">2020-07-21T23:25:00Z</dcterms:created>
  <dcterms:modified xsi:type="dcterms:W3CDTF">2020-07-21T23:25:00Z</dcterms:modified>
</cp:coreProperties>
</file>