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B4073" w14:textId="5025B1CB" w:rsidR="0007721B" w:rsidRPr="005F52E3" w:rsidRDefault="001A4153" w:rsidP="005F52E3">
      <w:pPr>
        <w:pStyle w:val="Default"/>
        <w:jc w:val="center"/>
        <w:rPr>
          <w:b/>
        </w:rPr>
      </w:pPr>
      <w:bookmarkStart w:id="0" w:name="_GoBack"/>
      <w:bookmarkEnd w:id="0"/>
      <w:r w:rsidRPr="005F52E3">
        <w:rPr>
          <w:b/>
        </w:rPr>
        <w:t xml:space="preserve">Example of a possible </w:t>
      </w:r>
      <w:r w:rsidR="0007721B" w:rsidRPr="005F52E3">
        <w:rPr>
          <w:b/>
        </w:rPr>
        <w:t>Resolution</w:t>
      </w:r>
      <w:r w:rsidR="00972B76" w:rsidRPr="005F52E3">
        <w:rPr>
          <w:b/>
        </w:rPr>
        <w:t xml:space="preserve"> </w:t>
      </w:r>
      <w:r w:rsidRPr="005F52E3">
        <w:rPr>
          <w:b/>
        </w:rPr>
        <w:t>on a</w:t>
      </w:r>
    </w:p>
    <w:p w14:paraId="5FE296E7" w14:textId="1F482811" w:rsidR="006C61F8" w:rsidRPr="005F52E3" w:rsidRDefault="001A4153" w:rsidP="005F52E3">
      <w:pPr>
        <w:pStyle w:val="Default"/>
        <w:jc w:val="center"/>
        <w:rPr>
          <w:b/>
        </w:rPr>
      </w:pPr>
      <w:r w:rsidRPr="005F52E3">
        <w:rPr>
          <w:b/>
        </w:rPr>
        <w:t xml:space="preserve">United Nations </w:t>
      </w:r>
      <w:r w:rsidR="00972B76" w:rsidRPr="005F52E3">
        <w:rPr>
          <w:b/>
        </w:rPr>
        <w:t>International Year of Rangelands and Pastoralists, 2020</w:t>
      </w:r>
    </w:p>
    <w:p w14:paraId="12C40A4A" w14:textId="77777777" w:rsidR="00A93808" w:rsidRPr="005F52E3" w:rsidRDefault="00A93808" w:rsidP="006C61F8">
      <w:pPr>
        <w:pStyle w:val="Default"/>
        <w:rPr>
          <w:sz w:val="22"/>
          <w:szCs w:val="22"/>
        </w:rPr>
      </w:pPr>
    </w:p>
    <w:p w14:paraId="05CB81B8" w14:textId="77777777" w:rsidR="00972B76" w:rsidRPr="005F52E3" w:rsidRDefault="00972B76" w:rsidP="005F52E3">
      <w:pPr>
        <w:pStyle w:val="Default"/>
        <w:rPr>
          <w:i/>
          <w:sz w:val="22"/>
          <w:szCs w:val="22"/>
        </w:rPr>
      </w:pPr>
      <w:r w:rsidRPr="005F52E3">
        <w:rPr>
          <w:i/>
          <w:sz w:val="22"/>
          <w:szCs w:val="22"/>
        </w:rPr>
        <w:t>The General Assembly</w:t>
      </w:r>
      <w:r w:rsidR="00A93808" w:rsidRPr="005F52E3">
        <w:rPr>
          <w:i/>
          <w:sz w:val="22"/>
          <w:szCs w:val="22"/>
        </w:rPr>
        <w:t>,</w:t>
      </w:r>
    </w:p>
    <w:p w14:paraId="6B3C123C" w14:textId="77777777" w:rsidR="00A93808" w:rsidRPr="005F52E3" w:rsidRDefault="00A93808" w:rsidP="005F52E3">
      <w:pPr>
        <w:pStyle w:val="Default"/>
        <w:rPr>
          <w:sz w:val="22"/>
          <w:szCs w:val="22"/>
        </w:rPr>
      </w:pPr>
    </w:p>
    <w:p w14:paraId="7A946FF2" w14:textId="77777777" w:rsidR="006C61F8" w:rsidRPr="005F52E3" w:rsidRDefault="006C61F8" w:rsidP="005F52E3">
      <w:pPr>
        <w:pStyle w:val="Default"/>
        <w:rPr>
          <w:sz w:val="22"/>
          <w:szCs w:val="22"/>
        </w:rPr>
      </w:pPr>
      <w:r w:rsidRPr="005F52E3">
        <w:rPr>
          <w:sz w:val="22"/>
          <w:szCs w:val="22"/>
        </w:rPr>
        <w:t xml:space="preserve"> </w:t>
      </w:r>
      <w:r w:rsidRPr="005F52E3">
        <w:rPr>
          <w:i/>
          <w:iCs/>
          <w:sz w:val="22"/>
          <w:szCs w:val="22"/>
        </w:rPr>
        <w:t xml:space="preserve">Recognizing </w:t>
      </w:r>
      <w:r w:rsidRPr="005F52E3">
        <w:rPr>
          <w:sz w:val="22"/>
          <w:szCs w:val="22"/>
        </w:rPr>
        <w:t xml:space="preserve">that healthy grassland and rangeland ecosystems are vital for contributing to economic growth, resilient livelihoods and the sustainable development of pastoralism; regulating the flow of water; maintaining soil stability and biodiversity; and supporting carbon sequestration, tourism, and other ecosystem goods and services, as well as distinct lifestyles and cultures, </w:t>
      </w:r>
    </w:p>
    <w:p w14:paraId="2B978356" w14:textId="77777777" w:rsidR="00A93808" w:rsidRPr="005F52E3" w:rsidRDefault="00A93808" w:rsidP="005F52E3">
      <w:pPr>
        <w:pStyle w:val="Default"/>
        <w:rPr>
          <w:sz w:val="22"/>
          <w:szCs w:val="22"/>
        </w:rPr>
      </w:pPr>
    </w:p>
    <w:p w14:paraId="6E964DC9" w14:textId="77777777" w:rsidR="006C61F8" w:rsidRPr="005F52E3" w:rsidRDefault="006C61F8" w:rsidP="005F52E3">
      <w:pPr>
        <w:pStyle w:val="Default"/>
        <w:rPr>
          <w:sz w:val="22"/>
          <w:szCs w:val="22"/>
        </w:rPr>
      </w:pPr>
      <w:r w:rsidRPr="005F52E3">
        <w:rPr>
          <w:i/>
          <w:iCs/>
          <w:sz w:val="22"/>
          <w:szCs w:val="22"/>
        </w:rPr>
        <w:t xml:space="preserve">Aware </w:t>
      </w:r>
      <w:r w:rsidRPr="005F52E3">
        <w:rPr>
          <w:sz w:val="22"/>
          <w:szCs w:val="22"/>
        </w:rPr>
        <w:t xml:space="preserve">that a significant proportion of the earth's terrestrial surface is classified as rangeland and grassland, that these biomes dominate land cover in dryland countries and countries affected by desertification, that a significant number of pastoralists in the world inhabit rangelands and grasslands, and that pastoralism is globally practiced in many different forms, </w:t>
      </w:r>
    </w:p>
    <w:p w14:paraId="1733062B" w14:textId="77777777" w:rsidR="00A93808" w:rsidRPr="005F52E3" w:rsidRDefault="00A93808" w:rsidP="005F52E3">
      <w:pPr>
        <w:pStyle w:val="Default"/>
        <w:rPr>
          <w:sz w:val="22"/>
          <w:szCs w:val="22"/>
        </w:rPr>
      </w:pPr>
    </w:p>
    <w:p w14:paraId="1B8053B3" w14:textId="3D3EE93B" w:rsidR="006C61F8" w:rsidRPr="005F52E3" w:rsidRDefault="006C61F8" w:rsidP="005F52E3">
      <w:pPr>
        <w:pStyle w:val="Default"/>
        <w:rPr>
          <w:sz w:val="22"/>
          <w:szCs w:val="22"/>
        </w:rPr>
      </w:pPr>
      <w:r w:rsidRPr="005F52E3">
        <w:rPr>
          <w:i/>
          <w:iCs/>
          <w:sz w:val="22"/>
          <w:szCs w:val="22"/>
        </w:rPr>
        <w:t xml:space="preserve">Recognizing </w:t>
      </w:r>
      <w:r w:rsidRPr="005F52E3">
        <w:rPr>
          <w:sz w:val="22"/>
          <w:szCs w:val="22"/>
        </w:rPr>
        <w:t>that pastoralism is a</w:t>
      </w:r>
      <w:r w:rsidR="00E008FA" w:rsidRPr="005F52E3">
        <w:rPr>
          <w:sz w:val="22"/>
          <w:szCs w:val="22"/>
        </w:rPr>
        <w:t xml:space="preserve"> dynamic and transformative system </w:t>
      </w:r>
      <w:r w:rsidRPr="005F52E3">
        <w:rPr>
          <w:sz w:val="22"/>
          <w:szCs w:val="22"/>
        </w:rPr>
        <w:t xml:space="preserve">linked to the </w:t>
      </w:r>
      <w:r w:rsidR="00E008FA" w:rsidRPr="005F52E3">
        <w:rPr>
          <w:sz w:val="22"/>
          <w:szCs w:val="22"/>
        </w:rPr>
        <w:t xml:space="preserve">diverse </w:t>
      </w:r>
      <w:r w:rsidRPr="005F52E3">
        <w:rPr>
          <w:sz w:val="22"/>
          <w:szCs w:val="22"/>
        </w:rPr>
        <w:t>cultures, identities, traditional knowledge</w:t>
      </w:r>
      <w:r w:rsidR="00E008FA" w:rsidRPr="005F52E3">
        <w:rPr>
          <w:sz w:val="22"/>
          <w:szCs w:val="22"/>
        </w:rPr>
        <w:t>,</w:t>
      </w:r>
      <w:r w:rsidRPr="005F52E3">
        <w:rPr>
          <w:sz w:val="22"/>
          <w:szCs w:val="22"/>
        </w:rPr>
        <w:t xml:space="preserve"> </w:t>
      </w:r>
      <w:r w:rsidR="00E008FA" w:rsidRPr="005F52E3">
        <w:rPr>
          <w:sz w:val="22"/>
          <w:szCs w:val="22"/>
        </w:rPr>
        <w:t xml:space="preserve">historical experience of coexisting with nature, </w:t>
      </w:r>
      <w:r w:rsidRPr="005F52E3">
        <w:rPr>
          <w:sz w:val="22"/>
          <w:szCs w:val="22"/>
        </w:rPr>
        <w:t xml:space="preserve">and </w:t>
      </w:r>
      <w:r w:rsidR="00E008FA" w:rsidRPr="005F52E3">
        <w:rPr>
          <w:sz w:val="22"/>
          <w:szCs w:val="22"/>
        </w:rPr>
        <w:t xml:space="preserve">distinct </w:t>
      </w:r>
      <w:r w:rsidRPr="005F52E3">
        <w:rPr>
          <w:sz w:val="22"/>
          <w:szCs w:val="22"/>
        </w:rPr>
        <w:t>way of life of indigenous peoples and local communities across the globe</w:t>
      </w:r>
      <w:r w:rsidR="00E008FA" w:rsidRPr="005F52E3">
        <w:rPr>
          <w:sz w:val="22"/>
          <w:szCs w:val="22"/>
        </w:rPr>
        <w:t>,</w:t>
      </w:r>
      <w:r w:rsidRPr="005F52E3">
        <w:rPr>
          <w:sz w:val="22"/>
          <w:szCs w:val="22"/>
        </w:rPr>
        <w:t xml:space="preserve"> </w:t>
      </w:r>
    </w:p>
    <w:p w14:paraId="2517B6B9" w14:textId="77777777" w:rsidR="00A93808" w:rsidRPr="005F52E3" w:rsidRDefault="00A93808" w:rsidP="005F52E3">
      <w:pPr>
        <w:pStyle w:val="Default"/>
        <w:rPr>
          <w:sz w:val="22"/>
          <w:szCs w:val="22"/>
        </w:rPr>
      </w:pPr>
    </w:p>
    <w:p w14:paraId="19C98FA1" w14:textId="39E89F75" w:rsidR="000829D1" w:rsidRPr="005F52E3" w:rsidRDefault="006C61F8" w:rsidP="005F52E3">
      <w:pPr>
        <w:spacing w:after="0" w:line="240" w:lineRule="auto"/>
        <w:rPr>
          <w:rFonts w:ascii="Times New Roman" w:hAnsi="Times New Roman" w:cs="Times New Roman"/>
        </w:rPr>
      </w:pPr>
      <w:r w:rsidRPr="005F52E3">
        <w:rPr>
          <w:rFonts w:ascii="Times New Roman" w:hAnsi="Times New Roman" w:cs="Times New Roman"/>
          <w:i/>
          <w:iCs/>
        </w:rPr>
        <w:t xml:space="preserve">Also recognizing </w:t>
      </w:r>
      <w:r w:rsidRPr="005F52E3">
        <w:rPr>
          <w:rFonts w:ascii="Times New Roman" w:hAnsi="Times New Roman" w:cs="Times New Roman"/>
        </w:rPr>
        <w:t xml:space="preserve">that </w:t>
      </w:r>
      <w:r w:rsidR="00E008FA" w:rsidRPr="005F52E3">
        <w:rPr>
          <w:rFonts w:ascii="Times New Roman" w:hAnsi="Times New Roman" w:cs="Times New Roman"/>
        </w:rPr>
        <w:t xml:space="preserve">rangelands and </w:t>
      </w:r>
      <w:r w:rsidRPr="005F52E3">
        <w:rPr>
          <w:rFonts w:ascii="Times New Roman" w:hAnsi="Times New Roman" w:cs="Times New Roman"/>
        </w:rPr>
        <w:t>pastoralis</w:t>
      </w:r>
      <w:r w:rsidR="00E008FA" w:rsidRPr="005F52E3">
        <w:rPr>
          <w:rFonts w:ascii="Times New Roman" w:hAnsi="Times New Roman" w:cs="Times New Roman"/>
        </w:rPr>
        <w:t>ts, having</w:t>
      </w:r>
      <w:r w:rsidR="00E008FA" w:rsidRPr="005F52E3">
        <w:t xml:space="preserve"> </w:t>
      </w:r>
      <w:r w:rsidR="00E008FA" w:rsidRPr="005F52E3">
        <w:rPr>
          <w:rFonts w:ascii="Times New Roman" w:hAnsi="Times New Roman" w:cs="Times New Roman"/>
          <w:color w:val="000000"/>
        </w:rPr>
        <w:t>contributed to enhancing and maintaining biodiversity, food security and sustainable management of rangelands</w:t>
      </w:r>
      <w:r w:rsidRPr="005F52E3">
        <w:rPr>
          <w:rFonts w:ascii="Times New Roman" w:hAnsi="Times New Roman" w:cs="Times New Roman"/>
        </w:rPr>
        <w:t>, face</w:t>
      </w:r>
      <w:r w:rsidR="00E008FA" w:rsidRPr="005F52E3">
        <w:rPr>
          <w:rFonts w:ascii="Times New Roman" w:hAnsi="Times New Roman" w:cs="Times New Roman"/>
        </w:rPr>
        <w:t xml:space="preserve"> urgent and </w:t>
      </w:r>
      <w:r w:rsidRPr="005F52E3">
        <w:rPr>
          <w:rFonts w:ascii="Times New Roman" w:hAnsi="Times New Roman" w:cs="Times New Roman"/>
        </w:rPr>
        <w:t xml:space="preserve"> different challenges around the world, including</w:t>
      </w:r>
      <w:r w:rsidR="00E008FA" w:rsidRPr="005F52E3">
        <w:rPr>
          <w:rFonts w:ascii="Times New Roman" w:hAnsi="Times New Roman" w:cs="Times New Roman"/>
        </w:rPr>
        <w:t>: widespread land degradation, loss of biodiversity, increasing vulnerability to climate change;</w:t>
      </w:r>
      <w:r w:rsidRPr="005F52E3">
        <w:rPr>
          <w:rFonts w:ascii="Times New Roman" w:hAnsi="Times New Roman" w:cs="Times New Roman"/>
        </w:rPr>
        <w:t xml:space="preserve"> land tenure insecurity; insufficient investment; inequitable development; inadequate levels of literacy; lack of adequate </w:t>
      </w:r>
      <w:r w:rsidR="00E008FA" w:rsidRPr="005F52E3">
        <w:rPr>
          <w:rFonts w:ascii="Times New Roman" w:hAnsi="Times New Roman" w:cs="Times New Roman"/>
        </w:rPr>
        <w:t xml:space="preserve">and relevant </w:t>
      </w:r>
      <w:r w:rsidRPr="005F52E3">
        <w:rPr>
          <w:rFonts w:ascii="Times New Roman" w:hAnsi="Times New Roman" w:cs="Times New Roman"/>
        </w:rPr>
        <w:t xml:space="preserve">technology, infrastructure and access to markets; unsustainable changes in the use of land and natural resources; </w:t>
      </w:r>
      <w:r w:rsidR="00E008FA" w:rsidRPr="005F52E3">
        <w:rPr>
          <w:rFonts w:ascii="Times New Roman" w:hAnsi="Times New Roman" w:cs="Times New Roman"/>
        </w:rPr>
        <w:t xml:space="preserve">forced migration from and abandonment of rangelands; </w:t>
      </w:r>
      <w:r w:rsidRPr="005F52E3">
        <w:rPr>
          <w:rFonts w:ascii="Times New Roman" w:hAnsi="Times New Roman" w:cs="Times New Roman"/>
        </w:rPr>
        <w:t xml:space="preserve">limited access to social and extension services; </w:t>
      </w:r>
      <w:r w:rsidR="00E008FA" w:rsidRPr="005F52E3">
        <w:rPr>
          <w:rFonts w:ascii="Times New Roman" w:hAnsi="Times New Roman" w:cs="Times New Roman"/>
        </w:rPr>
        <w:t>and faced with in</w:t>
      </w:r>
      <w:r w:rsidRPr="005F52E3">
        <w:rPr>
          <w:rFonts w:ascii="Times New Roman" w:hAnsi="Times New Roman" w:cs="Times New Roman"/>
        </w:rPr>
        <w:t xml:space="preserve">security of </w:t>
      </w:r>
      <w:r w:rsidR="00E008FA" w:rsidRPr="005F52E3">
        <w:rPr>
          <w:rFonts w:ascii="Times New Roman" w:hAnsi="Times New Roman" w:cs="Times New Roman"/>
        </w:rPr>
        <w:t xml:space="preserve">both </w:t>
      </w:r>
      <w:r w:rsidRPr="005F52E3">
        <w:rPr>
          <w:rFonts w:ascii="Times New Roman" w:hAnsi="Times New Roman" w:cs="Times New Roman"/>
        </w:rPr>
        <w:t>the pastoralists and the communities through which they traverse,</w:t>
      </w:r>
    </w:p>
    <w:p w14:paraId="58BB23BA" w14:textId="77777777" w:rsidR="005F52E3" w:rsidRPr="005F52E3" w:rsidRDefault="005F52E3" w:rsidP="005F52E3">
      <w:pPr>
        <w:spacing w:after="0" w:line="240" w:lineRule="auto"/>
        <w:rPr>
          <w:rFonts w:ascii="Times New Roman" w:hAnsi="Times New Roman" w:cs="Times New Roman"/>
        </w:rPr>
      </w:pPr>
    </w:p>
    <w:p w14:paraId="6497E4B5" w14:textId="306A00A5" w:rsidR="00E008FA" w:rsidRPr="005F52E3" w:rsidRDefault="00E008FA" w:rsidP="005F52E3">
      <w:pPr>
        <w:spacing w:after="0" w:line="240" w:lineRule="auto"/>
        <w:rPr>
          <w:rFonts w:ascii="Times New Roman" w:hAnsi="Times New Roman" w:cs="Times New Roman"/>
        </w:rPr>
      </w:pPr>
      <w:r w:rsidRPr="005F52E3">
        <w:rPr>
          <w:rFonts w:ascii="Times New Roman" w:hAnsi="Times New Roman" w:cs="Times New Roman"/>
          <w:i/>
        </w:rPr>
        <w:t>Acknowledging that</w:t>
      </w:r>
      <w:r w:rsidRPr="005F52E3">
        <w:rPr>
          <w:rFonts w:ascii="Times New Roman" w:hAnsi="Times New Roman" w:cs="Times New Roman"/>
        </w:rPr>
        <w:t xml:space="preserve"> efforts aimed at achieving sustainable rangelands and pastoralism need to be rapidly up</w:t>
      </w:r>
      <w:r w:rsidR="005F52E3">
        <w:rPr>
          <w:rFonts w:ascii="Times New Roman" w:hAnsi="Times New Roman" w:cs="Times New Roman"/>
        </w:rPr>
        <w:t>-</w:t>
      </w:r>
      <w:r w:rsidRPr="005F52E3">
        <w:rPr>
          <w:rFonts w:ascii="Times New Roman" w:hAnsi="Times New Roman" w:cs="Times New Roman"/>
        </w:rPr>
        <w:t>scaled so as to make significant impact in achieving all Sustainable Developme</w:t>
      </w:r>
      <w:r w:rsidR="005F52E3">
        <w:rPr>
          <w:rFonts w:ascii="Times New Roman" w:hAnsi="Times New Roman" w:cs="Times New Roman"/>
        </w:rPr>
        <w:t>nt Goals in drylands and mountain</w:t>
      </w:r>
      <w:r w:rsidRPr="005F52E3">
        <w:rPr>
          <w:rFonts w:ascii="Times New Roman" w:hAnsi="Times New Roman" w:cs="Times New Roman"/>
        </w:rPr>
        <w:t>ous areas; and that an International Year of Rangelands and Pastoralism would help to promote the necessary attention and investment required for such urgent change,</w:t>
      </w:r>
    </w:p>
    <w:p w14:paraId="1E5686AA" w14:textId="77777777" w:rsidR="005F52E3" w:rsidRPr="005F52E3" w:rsidRDefault="005F52E3" w:rsidP="005F52E3">
      <w:pPr>
        <w:pStyle w:val="NoSpacing"/>
        <w:jc w:val="both"/>
        <w:rPr>
          <w:rFonts w:ascii="Times New Roman" w:hAnsi="Times New Roman" w:cs="Times New Roman"/>
          <w:i/>
        </w:rPr>
      </w:pPr>
    </w:p>
    <w:p w14:paraId="322DF010" w14:textId="77777777" w:rsidR="00C64B52" w:rsidRPr="005F52E3" w:rsidRDefault="00C64B52" w:rsidP="005F52E3">
      <w:pPr>
        <w:pStyle w:val="NoSpacing"/>
        <w:jc w:val="both"/>
        <w:rPr>
          <w:rFonts w:ascii="Times New Roman" w:hAnsi="Times New Roman" w:cs="Times New Roman"/>
        </w:rPr>
      </w:pPr>
      <w:r w:rsidRPr="005F52E3">
        <w:rPr>
          <w:rFonts w:ascii="Times New Roman" w:hAnsi="Times New Roman" w:cs="Times New Roman"/>
          <w:i/>
        </w:rPr>
        <w:t>Noting that</w:t>
      </w:r>
      <w:r w:rsidRPr="005F52E3">
        <w:rPr>
          <w:rFonts w:ascii="Times New Roman" w:hAnsi="Times New Roman" w:cs="Times New Roman"/>
        </w:rPr>
        <w:t xml:space="preserve"> </w:t>
      </w:r>
      <w:r w:rsidR="00E008FA" w:rsidRPr="005F52E3">
        <w:rPr>
          <w:rFonts w:ascii="Times New Roman" w:hAnsi="Times New Roman" w:cs="Times New Roman"/>
        </w:rPr>
        <w:t xml:space="preserve">urgent and </w:t>
      </w:r>
      <w:r w:rsidRPr="005F52E3">
        <w:rPr>
          <w:rFonts w:ascii="Times New Roman" w:hAnsi="Times New Roman" w:cs="Times New Roman"/>
        </w:rPr>
        <w:t xml:space="preserve">appropriate legal protection </w:t>
      </w:r>
      <w:r w:rsidR="00E008FA" w:rsidRPr="005F52E3">
        <w:rPr>
          <w:rFonts w:ascii="Times New Roman" w:hAnsi="Times New Roman" w:cs="Times New Roman"/>
        </w:rPr>
        <w:t xml:space="preserve">is needed </w:t>
      </w:r>
      <w:r w:rsidRPr="005F52E3">
        <w:rPr>
          <w:rFonts w:ascii="Times New Roman" w:hAnsi="Times New Roman" w:cs="Times New Roman"/>
        </w:rPr>
        <w:t>of collective and individual land and natural resources, in order to manage grazing areas, wildlife, water sources and livestock movement, risk and resilience, and to enable land use planning and ecosystem management by pastoralists</w:t>
      </w:r>
      <w:r w:rsidR="00E008FA" w:rsidRPr="005F52E3">
        <w:rPr>
          <w:rFonts w:ascii="Times New Roman" w:hAnsi="Times New Roman" w:cs="Times New Roman"/>
        </w:rPr>
        <w:t xml:space="preserve"> and relevant public entities</w:t>
      </w:r>
      <w:r w:rsidRPr="005F52E3">
        <w:rPr>
          <w:rFonts w:ascii="Times New Roman" w:hAnsi="Times New Roman" w:cs="Times New Roman"/>
        </w:rPr>
        <w:t>,</w:t>
      </w:r>
    </w:p>
    <w:p w14:paraId="275F5667" w14:textId="77777777" w:rsidR="00A93808" w:rsidRPr="005F52E3" w:rsidRDefault="00A93808" w:rsidP="005F52E3">
      <w:pPr>
        <w:pStyle w:val="NoSpacing"/>
        <w:jc w:val="both"/>
        <w:rPr>
          <w:rFonts w:ascii="Times New Roman" w:hAnsi="Times New Roman" w:cs="Times New Roman"/>
        </w:rPr>
      </w:pPr>
    </w:p>
    <w:p w14:paraId="0F8276ED" w14:textId="170E7FFC" w:rsidR="00C64B52" w:rsidRPr="005F52E3" w:rsidRDefault="00C64B52" w:rsidP="005F52E3">
      <w:pPr>
        <w:pStyle w:val="NoSpacing"/>
        <w:jc w:val="both"/>
        <w:rPr>
          <w:rFonts w:ascii="Times New Roman" w:hAnsi="Times New Roman" w:cs="Times New Roman"/>
        </w:rPr>
      </w:pPr>
      <w:r w:rsidRPr="005F52E3">
        <w:rPr>
          <w:rFonts w:ascii="Times New Roman" w:hAnsi="Times New Roman" w:cs="Times New Roman"/>
          <w:i/>
        </w:rPr>
        <w:t>Also noting that</w:t>
      </w:r>
      <w:r w:rsidRPr="005F52E3">
        <w:rPr>
          <w:rFonts w:ascii="Times New Roman" w:hAnsi="Times New Roman" w:cs="Times New Roman"/>
        </w:rPr>
        <w:t xml:space="preserve"> well-developed </w:t>
      </w:r>
      <w:r w:rsidR="00E008FA" w:rsidRPr="005F52E3">
        <w:rPr>
          <w:rFonts w:ascii="Times New Roman" w:hAnsi="Times New Roman" w:cs="Times New Roman"/>
        </w:rPr>
        <w:t xml:space="preserve">and fair production </w:t>
      </w:r>
      <w:r w:rsidRPr="005F52E3">
        <w:rPr>
          <w:rFonts w:ascii="Times New Roman" w:hAnsi="Times New Roman" w:cs="Times New Roman"/>
        </w:rPr>
        <w:t xml:space="preserve">value chains that </w:t>
      </w:r>
      <w:r w:rsidR="00E008FA" w:rsidRPr="005F52E3">
        <w:rPr>
          <w:rFonts w:ascii="Times New Roman" w:hAnsi="Times New Roman" w:cs="Times New Roman"/>
        </w:rPr>
        <w:t xml:space="preserve">can help </w:t>
      </w:r>
      <w:r w:rsidRPr="005F52E3">
        <w:rPr>
          <w:rFonts w:ascii="Times New Roman" w:hAnsi="Times New Roman" w:cs="Times New Roman"/>
        </w:rPr>
        <w:t xml:space="preserve">provide equitable economic opportunities </w:t>
      </w:r>
      <w:r w:rsidR="00E008FA" w:rsidRPr="005F52E3">
        <w:rPr>
          <w:rFonts w:ascii="Times New Roman" w:hAnsi="Times New Roman" w:cs="Times New Roman"/>
        </w:rPr>
        <w:t>and end extreme poverty among many</w:t>
      </w:r>
      <w:r w:rsidRPr="005F52E3">
        <w:rPr>
          <w:rFonts w:ascii="Times New Roman" w:hAnsi="Times New Roman" w:cs="Times New Roman"/>
        </w:rPr>
        <w:t xml:space="preserve"> pastoralists</w:t>
      </w:r>
      <w:r w:rsidR="00E008FA" w:rsidRPr="005F52E3">
        <w:rPr>
          <w:rFonts w:ascii="Times New Roman" w:hAnsi="Times New Roman" w:cs="Times New Roman"/>
        </w:rPr>
        <w:t xml:space="preserve">, will require </w:t>
      </w:r>
      <w:r w:rsidRPr="005F52E3">
        <w:rPr>
          <w:rFonts w:ascii="Times New Roman" w:hAnsi="Times New Roman" w:cs="Times New Roman"/>
        </w:rPr>
        <w:t>the development of appropriate market infrastructure, information and communication channels</w:t>
      </w:r>
      <w:r w:rsidR="00E008FA" w:rsidRPr="005F52E3">
        <w:rPr>
          <w:rFonts w:ascii="Times New Roman" w:hAnsi="Times New Roman" w:cs="Times New Roman"/>
        </w:rPr>
        <w:t xml:space="preserve">; </w:t>
      </w:r>
      <w:r w:rsidRPr="005F52E3">
        <w:rPr>
          <w:rFonts w:ascii="Times New Roman" w:hAnsi="Times New Roman" w:cs="Times New Roman"/>
        </w:rPr>
        <w:t>value-addition and niche businesses built on</w:t>
      </w:r>
      <w:r w:rsidR="00E008FA" w:rsidRPr="005F52E3">
        <w:rPr>
          <w:rFonts w:ascii="Times New Roman" w:hAnsi="Times New Roman" w:cs="Times New Roman"/>
        </w:rPr>
        <w:t xml:space="preserve"> sustainable and healthy</w:t>
      </w:r>
      <w:r w:rsidRPr="005F52E3">
        <w:rPr>
          <w:rFonts w:ascii="Times New Roman" w:hAnsi="Times New Roman" w:cs="Times New Roman"/>
        </w:rPr>
        <w:t xml:space="preserve"> livestock products</w:t>
      </w:r>
      <w:r w:rsidR="00E008FA" w:rsidRPr="005F52E3">
        <w:rPr>
          <w:rFonts w:ascii="Times New Roman" w:hAnsi="Times New Roman" w:cs="Times New Roman"/>
        </w:rPr>
        <w:t>;</w:t>
      </w:r>
      <w:r w:rsidRPr="005F52E3">
        <w:rPr>
          <w:rFonts w:ascii="Times New Roman" w:hAnsi="Times New Roman" w:cs="Times New Roman"/>
        </w:rPr>
        <w:t xml:space="preserve"> appropriate regulatory health and trade regulations</w:t>
      </w:r>
      <w:r w:rsidR="00E008FA" w:rsidRPr="005F52E3">
        <w:rPr>
          <w:rFonts w:ascii="Times New Roman" w:hAnsi="Times New Roman" w:cs="Times New Roman"/>
        </w:rPr>
        <w:t>;</w:t>
      </w:r>
      <w:r w:rsidRPr="005F52E3">
        <w:rPr>
          <w:rFonts w:ascii="Times New Roman" w:hAnsi="Times New Roman" w:cs="Times New Roman"/>
        </w:rPr>
        <w:t xml:space="preserve"> certification</w:t>
      </w:r>
      <w:r w:rsidR="00E008FA" w:rsidRPr="005F52E3">
        <w:rPr>
          <w:rFonts w:ascii="Times New Roman" w:hAnsi="Times New Roman" w:cs="Times New Roman"/>
        </w:rPr>
        <w:t xml:space="preserve"> systems and</w:t>
      </w:r>
      <w:r w:rsidRPr="005F52E3">
        <w:rPr>
          <w:rFonts w:ascii="Times New Roman" w:hAnsi="Times New Roman" w:cs="Times New Roman"/>
        </w:rPr>
        <w:t xml:space="preserve"> payments for environmental services</w:t>
      </w:r>
      <w:r w:rsidR="00E008FA" w:rsidRPr="005F52E3">
        <w:rPr>
          <w:rFonts w:ascii="Times New Roman" w:hAnsi="Times New Roman" w:cs="Times New Roman"/>
        </w:rPr>
        <w:t>;</w:t>
      </w:r>
      <w:r w:rsidRPr="005F52E3">
        <w:rPr>
          <w:rFonts w:ascii="Times New Roman" w:hAnsi="Times New Roman" w:cs="Times New Roman"/>
        </w:rPr>
        <w:t xml:space="preserve"> and an enabling environment providing for multiple use of land  </w:t>
      </w:r>
      <w:r w:rsidR="00E008FA" w:rsidRPr="005F52E3">
        <w:rPr>
          <w:rFonts w:ascii="Times New Roman" w:hAnsi="Times New Roman" w:cs="Times New Roman"/>
        </w:rPr>
        <w:t>(</w:t>
      </w:r>
      <w:r w:rsidRPr="005F52E3">
        <w:rPr>
          <w:rFonts w:ascii="Times New Roman" w:hAnsi="Times New Roman" w:cs="Times New Roman"/>
        </w:rPr>
        <w:t>livestock</w:t>
      </w:r>
      <w:r w:rsidR="00E008FA" w:rsidRPr="005F52E3">
        <w:rPr>
          <w:rFonts w:ascii="Times New Roman" w:hAnsi="Times New Roman" w:cs="Times New Roman"/>
        </w:rPr>
        <w:t>, conservation,</w:t>
      </w:r>
      <w:r w:rsidRPr="005F52E3">
        <w:rPr>
          <w:rFonts w:ascii="Times New Roman" w:hAnsi="Times New Roman" w:cs="Times New Roman"/>
        </w:rPr>
        <w:t xml:space="preserve"> tourism</w:t>
      </w:r>
      <w:r w:rsidR="00E008FA" w:rsidRPr="005F52E3">
        <w:rPr>
          <w:rFonts w:ascii="Times New Roman" w:hAnsi="Times New Roman" w:cs="Times New Roman"/>
        </w:rPr>
        <w:t>, mining, renewable energy, etc.)</w:t>
      </w:r>
      <w:r w:rsidR="00A93808" w:rsidRPr="005F52E3">
        <w:rPr>
          <w:rFonts w:ascii="Times New Roman" w:hAnsi="Times New Roman" w:cs="Times New Roman"/>
        </w:rPr>
        <w:t>,</w:t>
      </w:r>
    </w:p>
    <w:p w14:paraId="1B191CD8" w14:textId="77777777" w:rsidR="00E008FA" w:rsidRPr="005F52E3" w:rsidRDefault="00E008FA" w:rsidP="005F52E3">
      <w:pPr>
        <w:pStyle w:val="NoSpacing"/>
        <w:jc w:val="both"/>
        <w:rPr>
          <w:rFonts w:ascii="Times New Roman" w:hAnsi="Times New Roman" w:cs="Times New Roman"/>
        </w:rPr>
      </w:pPr>
    </w:p>
    <w:p w14:paraId="60A65E6C" w14:textId="77777777" w:rsidR="005F52E3" w:rsidRPr="005F52E3" w:rsidRDefault="00E008FA" w:rsidP="005F52E3">
      <w:pPr>
        <w:pStyle w:val="NoSpacing"/>
        <w:jc w:val="both"/>
        <w:rPr>
          <w:rFonts w:ascii="Times New Roman" w:hAnsi="Times New Roman" w:cs="Times New Roman"/>
        </w:rPr>
      </w:pPr>
      <w:r w:rsidRPr="005F52E3">
        <w:rPr>
          <w:rFonts w:ascii="Times New Roman" w:hAnsi="Times New Roman" w:cs="Times New Roman"/>
          <w:i/>
        </w:rPr>
        <w:t>Recognizing the</w:t>
      </w:r>
      <w:r w:rsidRPr="005F52E3">
        <w:rPr>
          <w:rFonts w:ascii="Times New Roman" w:hAnsi="Times New Roman" w:cs="Times New Roman"/>
        </w:rPr>
        <w:t xml:space="preserve"> significant contributions being made by the scientific community, non-governmental organizations, indigenous peoples organizations, pastoralist associations, and other relevant civil society actors; including innovative approaches towards achieving sustainability,</w:t>
      </w:r>
    </w:p>
    <w:p w14:paraId="212D8192" w14:textId="77777777" w:rsidR="005F52E3" w:rsidRPr="005F52E3" w:rsidRDefault="005F52E3" w:rsidP="005F52E3">
      <w:pPr>
        <w:pStyle w:val="NoSpacing"/>
        <w:jc w:val="both"/>
        <w:rPr>
          <w:rFonts w:ascii="Times New Roman" w:hAnsi="Times New Roman" w:cs="Times New Roman"/>
        </w:rPr>
      </w:pPr>
    </w:p>
    <w:p w14:paraId="6298E323" w14:textId="698151D7" w:rsidR="00014A87" w:rsidRPr="005F52E3" w:rsidRDefault="00014A87" w:rsidP="005F52E3">
      <w:pPr>
        <w:pStyle w:val="NoSpacing"/>
        <w:jc w:val="both"/>
        <w:rPr>
          <w:rFonts w:ascii="Times New Roman" w:hAnsi="Times New Roman" w:cs="Times New Roman"/>
        </w:rPr>
      </w:pPr>
      <w:r w:rsidRPr="005F52E3">
        <w:rPr>
          <w:rFonts w:ascii="Times New Roman" w:hAnsi="Times New Roman" w:cs="Times New Roman"/>
          <w:i/>
          <w:iCs/>
        </w:rPr>
        <w:t xml:space="preserve">Further recognizing </w:t>
      </w:r>
      <w:r w:rsidRPr="005F52E3">
        <w:rPr>
          <w:rFonts w:ascii="Times New Roman" w:hAnsi="Times New Roman" w:cs="Times New Roman"/>
        </w:rPr>
        <w:t xml:space="preserve">the relevance of sustainable </w:t>
      </w:r>
      <w:r w:rsidR="00E008FA" w:rsidRPr="005F52E3">
        <w:rPr>
          <w:rFonts w:ascii="Times New Roman" w:hAnsi="Times New Roman" w:cs="Times New Roman"/>
        </w:rPr>
        <w:t xml:space="preserve">rangelands and </w:t>
      </w:r>
      <w:r w:rsidRPr="005F52E3">
        <w:rPr>
          <w:rFonts w:ascii="Times New Roman" w:hAnsi="Times New Roman" w:cs="Times New Roman"/>
        </w:rPr>
        <w:t xml:space="preserve">pastoralism to several </w:t>
      </w:r>
      <w:r w:rsidR="00C64B52" w:rsidRPr="005F52E3">
        <w:rPr>
          <w:rFonts w:ascii="Times New Roman" w:hAnsi="Times New Roman" w:cs="Times New Roman"/>
        </w:rPr>
        <w:t>subprograms</w:t>
      </w:r>
      <w:r w:rsidRPr="005F52E3">
        <w:rPr>
          <w:rFonts w:ascii="Times New Roman" w:hAnsi="Times New Roman" w:cs="Times New Roman"/>
        </w:rPr>
        <w:t xml:space="preserve"> and thematic areas of the Unit</w:t>
      </w:r>
      <w:r w:rsidR="00C64B52" w:rsidRPr="005F52E3">
        <w:rPr>
          <w:rFonts w:ascii="Times New Roman" w:hAnsi="Times New Roman" w:cs="Times New Roman"/>
        </w:rPr>
        <w:t>ed Nations</w:t>
      </w:r>
      <w:r w:rsidR="00E008FA" w:rsidRPr="005F52E3">
        <w:rPr>
          <w:rFonts w:ascii="Times New Roman" w:hAnsi="Times New Roman" w:cs="Times New Roman"/>
        </w:rPr>
        <w:t>, including the Food and Agricultural Organizations, the United Nations</w:t>
      </w:r>
      <w:r w:rsidR="00C64B52" w:rsidRPr="005F52E3">
        <w:rPr>
          <w:rFonts w:ascii="Times New Roman" w:hAnsi="Times New Roman" w:cs="Times New Roman"/>
        </w:rPr>
        <w:t xml:space="preserve"> Environment Program</w:t>
      </w:r>
      <w:r w:rsidRPr="005F52E3">
        <w:rPr>
          <w:rFonts w:ascii="Times New Roman" w:hAnsi="Times New Roman" w:cs="Times New Roman"/>
        </w:rPr>
        <w:t xml:space="preserve">, </w:t>
      </w:r>
      <w:r w:rsidR="00E008FA" w:rsidRPr="005F52E3">
        <w:rPr>
          <w:rFonts w:ascii="Times New Roman" w:hAnsi="Times New Roman" w:cs="Times New Roman"/>
        </w:rPr>
        <w:t xml:space="preserve">and International Fund for Agricultural Development, </w:t>
      </w:r>
      <w:r w:rsidRPr="005F52E3">
        <w:rPr>
          <w:rFonts w:ascii="Times New Roman" w:hAnsi="Times New Roman" w:cs="Times New Roman"/>
        </w:rPr>
        <w:t>and acknowledging the</w:t>
      </w:r>
      <w:r w:rsidR="00E008FA" w:rsidRPr="005F52E3">
        <w:rPr>
          <w:rFonts w:ascii="Times New Roman" w:hAnsi="Times New Roman" w:cs="Times New Roman"/>
        </w:rPr>
        <w:t>ir</w:t>
      </w:r>
      <w:r w:rsidRPr="005F52E3">
        <w:rPr>
          <w:rFonts w:ascii="Times New Roman" w:hAnsi="Times New Roman" w:cs="Times New Roman"/>
        </w:rPr>
        <w:t xml:space="preserve"> collaborative efforts </w:t>
      </w:r>
      <w:r w:rsidR="00E008FA" w:rsidRPr="005F52E3">
        <w:rPr>
          <w:rFonts w:ascii="Times New Roman" w:hAnsi="Times New Roman" w:cs="Times New Roman"/>
        </w:rPr>
        <w:t>with</w:t>
      </w:r>
      <w:r w:rsidRPr="005F52E3">
        <w:rPr>
          <w:rFonts w:ascii="Times New Roman" w:hAnsi="Times New Roman" w:cs="Times New Roman"/>
        </w:rPr>
        <w:t xml:space="preserve"> intergovernmental and civil-society partners,</w:t>
      </w:r>
    </w:p>
    <w:p w14:paraId="69D0770F" w14:textId="77777777" w:rsidR="005F52E3" w:rsidRPr="005F52E3" w:rsidRDefault="005F52E3" w:rsidP="005F52E3">
      <w:pPr>
        <w:pStyle w:val="NoSpacing"/>
        <w:jc w:val="both"/>
        <w:rPr>
          <w:rFonts w:ascii="Times New Roman" w:hAnsi="Times New Roman" w:cs="Times New Roman"/>
        </w:rPr>
      </w:pPr>
    </w:p>
    <w:p w14:paraId="25ACCF95" w14:textId="77777777" w:rsidR="005F52E3" w:rsidRPr="005F52E3" w:rsidRDefault="00972B76" w:rsidP="005F52E3">
      <w:pPr>
        <w:pStyle w:val="NoSpacing"/>
        <w:numPr>
          <w:ilvl w:val="0"/>
          <w:numId w:val="1"/>
        </w:numPr>
        <w:jc w:val="both"/>
        <w:rPr>
          <w:rFonts w:ascii="Times New Roman" w:hAnsi="Times New Roman" w:cs="Times New Roman"/>
        </w:rPr>
      </w:pPr>
      <w:r w:rsidRPr="005F52E3">
        <w:rPr>
          <w:rFonts w:ascii="Times New Roman" w:hAnsi="Times New Roman" w:cs="Times New Roman"/>
          <w:i/>
          <w:iCs/>
          <w:color w:val="000000"/>
        </w:rPr>
        <w:t xml:space="preserve">Decides </w:t>
      </w:r>
      <w:r w:rsidRPr="005F52E3">
        <w:rPr>
          <w:rFonts w:ascii="Times New Roman" w:hAnsi="Times New Roman" w:cs="Times New Roman"/>
          <w:color w:val="000000"/>
        </w:rPr>
        <w:t xml:space="preserve">to declare </w:t>
      </w:r>
      <w:r w:rsidR="00E008FA" w:rsidRPr="005F52E3">
        <w:rPr>
          <w:rFonts w:ascii="Times New Roman" w:hAnsi="Times New Roman" w:cs="Times New Roman"/>
          <w:color w:val="000000"/>
        </w:rPr>
        <w:t xml:space="preserve">2020 </w:t>
      </w:r>
      <w:r w:rsidR="00A93808" w:rsidRPr="005F52E3">
        <w:rPr>
          <w:rFonts w:ascii="Times New Roman" w:hAnsi="Times New Roman" w:cs="Times New Roman"/>
          <w:color w:val="000000"/>
        </w:rPr>
        <w:t>the International Year of Rangelands and Pastoralists</w:t>
      </w:r>
      <w:r w:rsidR="007B4F65" w:rsidRPr="005F52E3">
        <w:rPr>
          <w:rFonts w:ascii="Times New Roman" w:eastAsiaTheme="minorHAnsi" w:hAnsi="Times New Roman" w:cs="Times New Roman"/>
          <w:color w:val="000000"/>
          <w:lang w:eastAsia="en-US"/>
        </w:rPr>
        <w:t xml:space="preserve"> so as to raise global awareness of these resources.</w:t>
      </w:r>
    </w:p>
    <w:p w14:paraId="48DB6AC4" w14:textId="77777777" w:rsidR="005F52E3" w:rsidRPr="005F52E3" w:rsidRDefault="005F52E3" w:rsidP="005F52E3">
      <w:pPr>
        <w:pStyle w:val="NoSpacing"/>
        <w:ind w:left="720"/>
        <w:jc w:val="both"/>
        <w:rPr>
          <w:rFonts w:ascii="Times New Roman" w:hAnsi="Times New Roman" w:cs="Times New Roman"/>
        </w:rPr>
      </w:pPr>
    </w:p>
    <w:p w14:paraId="2F096296" w14:textId="71A45846" w:rsidR="00972B76" w:rsidRPr="005F52E3" w:rsidRDefault="00972B76" w:rsidP="005F52E3">
      <w:pPr>
        <w:pStyle w:val="NoSpacing"/>
        <w:numPr>
          <w:ilvl w:val="0"/>
          <w:numId w:val="1"/>
        </w:numPr>
        <w:jc w:val="both"/>
        <w:rPr>
          <w:rFonts w:ascii="Times New Roman" w:hAnsi="Times New Roman" w:cs="Times New Roman"/>
        </w:rPr>
      </w:pPr>
      <w:r w:rsidRPr="005F52E3">
        <w:rPr>
          <w:rFonts w:ascii="Times New Roman" w:hAnsi="Times New Roman" w:cs="Times New Roman"/>
          <w:i/>
          <w:iCs/>
          <w:color w:val="000000"/>
        </w:rPr>
        <w:t xml:space="preserve">Reaffirms </w:t>
      </w:r>
      <w:r w:rsidRPr="005F52E3">
        <w:rPr>
          <w:rFonts w:ascii="Times New Roman" w:hAnsi="Times New Roman" w:cs="Times New Roman"/>
          <w:color w:val="000000"/>
        </w:rPr>
        <w:t>Economic and Socia</w:t>
      </w:r>
      <w:r w:rsidR="00A93808" w:rsidRPr="005F52E3">
        <w:rPr>
          <w:rFonts w:ascii="Times New Roman" w:hAnsi="Times New Roman" w:cs="Times New Roman"/>
          <w:color w:val="000000"/>
        </w:rPr>
        <w:t xml:space="preserve">l Council resolution 1980/67 on </w:t>
      </w:r>
      <w:r w:rsidRPr="005F52E3">
        <w:rPr>
          <w:rFonts w:ascii="Times New Roman" w:hAnsi="Times New Roman" w:cs="Times New Roman"/>
          <w:color w:val="000000"/>
        </w:rPr>
        <w:t xml:space="preserve">international years and anniversaries and General Assembly resolutions </w:t>
      </w:r>
      <w:r w:rsidRPr="005F52E3">
        <w:rPr>
          <w:rFonts w:ascii="Times New Roman" w:hAnsi="Times New Roman" w:cs="Times New Roman"/>
          <w:color w:val="0000FF"/>
        </w:rPr>
        <w:t xml:space="preserve">53/199 </w:t>
      </w:r>
      <w:r w:rsidR="00A93808" w:rsidRPr="005F52E3">
        <w:rPr>
          <w:rFonts w:ascii="Times New Roman" w:hAnsi="Times New Roman" w:cs="Times New Roman"/>
          <w:color w:val="000000"/>
        </w:rPr>
        <w:t xml:space="preserve">of </w:t>
      </w:r>
      <w:r w:rsidRPr="005F52E3">
        <w:rPr>
          <w:rFonts w:ascii="Times New Roman" w:hAnsi="Times New Roman" w:cs="Times New Roman"/>
          <w:color w:val="000000"/>
        </w:rPr>
        <w:t xml:space="preserve">15 December 1998 and </w:t>
      </w:r>
      <w:r w:rsidRPr="005F52E3">
        <w:rPr>
          <w:rFonts w:ascii="Times New Roman" w:hAnsi="Times New Roman" w:cs="Times New Roman"/>
          <w:color w:val="0000FF"/>
        </w:rPr>
        <w:t xml:space="preserve">61/185 </w:t>
      </w:r>
      <w:r w:rsidRPr="005F52E3">
        <w:rPr>
          <w:rFonts w:ascii="Times New Roman" w:hAnsi="Times New Roman" w:cs="Times New Roman"/>
          <w:color w:val="000000"/>
        </w:rPr>
        <w:t>of 20 December 2006 o</w:t>
      </w:r>
      <w:r w:rsidR="00A93808" w:rsidRPr="005F52E3">
        <w:rPr>
          <w:rFonts w:ascii="Times New Roman" w:hAnsi="Times New Roman" w:cs="Times New Roman"/>
          <w:color w:val="000000"/>
        </w:rPr>
        <w:t xml:space="preserve">n the proclamation of </w:t>
      </w:r>
      <w:r w:rsidRPr="005F52E3">
        <w:rPr>
          <w:rFonts w:ascii="Times New Roman" w:hAnsi="Times New Roman" w:cs="Times New Roman"/>
          <w:color w:val="000000"/>
        </w:rPr>
        <w:t>international years;</w:t>
      </w:r>
    </w:p>
    <w:p w14:paraId="1617D502" w14:textId="77777777" w:rsidR="00A93808" w:rsidRPr="005F52E3" w:rsidRDefault="00A93808" w:rsidP="005F52E3">
      <w:pPr>
        <w:pStyle w:val="ListParagraph"/>
        <w:autoSpaceDE w:val="0"/>
        <w:autoSpaceDN w:val="0"/>
        <w:adjustRightInd w:val="0"/>
        <w:spacing w:after="0" w:line="240" w:lineRule="auto"/>
        <w:rPr>
          <w:rFonts w:ascii="Times New Roman" w:hAnsi="Times New Roman" w:cs="Times New Roman"/>
          <w:color w:val="000000"/>
        </w:rPr>
      </w:pPr>
    </w:p>
    <w:p w14:paraId="2B537044" w14:textId="77777777" w:rsidR="00972B76" w:rsidRPr="005F52E3" w:rsidRDefault="00972B76" w:rsidP="005F52E3">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5F52E3">
        <w:rPr>
          <w:rFonts w:ascii="Times New Roman" w:hAnsi="Times New Roman" w:cs="Times New Roman"/>
          <w:i/>
          <w:iCs/>
          <w:color w:val="000000"/>
        </w:rPr>
        <w:t xml:space="preserve">Invites </w:t>
      </w:r>
      <w:r w:rsidRPr="005F52E3">
        <w:rPr>
          <w:rFonts w:ascii="Times New Roman" w:hAnsi="Times New Roman" w:cs="Times New Roman"/>
          <w:color w:val="000000"/>
        </w:rPr>
        <w:t>the Food and Agriculture Organization of the United Nations,</w:t>
      </w:r>
      <w:r w:rsidR="00A93808" w:rsidRPr="005F52E3">
        <w:rPr>
          <w:rFonts w:ascii="Times New Roman" w:hAnsi="Times New Roman" w:cs="Times New Roman"/>
          <w:color w:val="000000"/>
        </w:rPr>
        <w:t xml:space="preserve"> </w:t>
      </w:r>
      <w:r w:rsidR="00E008FA" w:rsidRPr="005F52E3">
        <w:rPr>
          <w:rFonts w:ascii="Times New Roman" w:hAnsi="Times New Roman" w:cs="Times New Roman"/>
          <w:color w:val="000000"/>
        </w:rPr>
        <w:t xml:space="preserve">the United Nations Environment Programme, and the International Fund for Agricultural Development, </w:t>
      </w:r>
      <w:r w:rsidRPr="005F52E3">
        <w:rPr>
          <w:rFonts w:ascii="Times New Roman" w:hAnsi="Times New Roman" w:cs="Times New Roman"/>
          <w:color w:val="000000"/>
        </w:rPr>
        <w:t>mindful of provisions contained in the annex to Economic and Social Council</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 xml:space="preserve">resolution 1980/67, to </w:t>
      </w:r>
      <w:r w:rsidR="007B4F65" w:rsidRPr="005F52E3">
        <w:rPr>
          <w:rFonts w:ascii="Times New Roman" w:hAnsi="Times New Roman" w:cs="Times New Roman"/>
          <w:color w:val="000000"/>
        </w:rPr>
        <w:t xml:space="preserve">assist in facilitating </w:t>
      </w:r>
      <w:r w:rsidRPr="005F52E3">
        <w:rPr>
          <w:rFonts w:ascii="Times New Roman" w:hAnsi="Times New Roman" w:cs="Times New Roman"/>
          <w:color w:val="000000"/>
        </w:rPr>
        <w:t xml:space="preserve"> the implementation of the Year in collaboration with</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Governments, relevant organizations, non-governmental organizations</w:t>
      </w:r>
      <w:r w:rsidR="00E008FA" w:rsidRPr="005F52E3">
        <w:rPr>
          <w:rFonts w:ascii="Times New Roman" w:hAnsi="Times New Roman" w:cs="Times New Roman"/>
          <w:color w:val="000000"/>
        </w:rPr>
        <w:t>, civil society,</w:t>
      </w:r>
      <w:r w:rsidRPr="005F52E3">
        <w:rPr>
          <w:rFonts w:ascii="Times New Roman" w:hAnsi="Times New Roman" w:cs="Times New Roman"/>
          <w:color w:val="000000"/>
        </w:rPr>
        <w:t xml:space="preserve"> and all other</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relevant stakeholders;</w:t>
      </w:r>
    </w:p>
    <w:p w14:paraId="3B069F92" w14:textId="77777777" w:rsidR="00E008FA" w:rsidRPr="005F52E3" w:rsidRDefault="00E008FA" w:rsidP="005F52E3">
      <w:pPr>
        <w:autoSpaceDE w:val="0"/>
        <w:autoSpaceDN w:val="0"/>
        <w:adjustRightInd w:val="0"/>
        <w:spacing w:after="0" w:line="240" w:lineRule="auto"/>
        <w:rPr>
          <w:rFonts w:ascii="Times New Roman" w:hAnsi="Times New Roman" w:cs="Times New Roman"/>
          <w:color w:val="000000"/>
        </w:rPr>
      </w:pPr>
    </w:p>
    <w:p w14:paraId="082466BB" w14:textId="77777777" w:rsidR="00E008FA" w:rsidRPr="005F52E3" w:rsidRDefault="00E008FA" w:rsidP="005F52E3">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5F52E3">
        <w:rPr>
          <w:rFonts w:ascii="Times New Roman" w:hAnsi="Times New Roman" w:cs="Times New Roman"/>
          <w:i/>
          <w:color w:val="000000"/>
        </w:rPr>
        <w:t>Invites</w:t>
      </w:r>
      <w:r w:rsidRPr="005F52E3">
        <w:rPr>
          <w:rFonts w:ascii="Times New Roman" w:hAnsi="Times New Roman" w:cs="Times New Roman"/>
          <w:color w:val="000000"/>
        </w:rPr>
        <w:t xml:space="preserve"> the scientific community and civil society to actively participate in implementation of the Year in collaboration with the United Nations and governments, in particular through new and innovative research, knowledge generation, monitoring and assessments, to be disseminated through relevant global congresses, assemblies, social media and business community;</w:t>
      </w:r>
    </w:p>
    <w:p w14:paraId="7785BA5E" w14:textId="77777777" w:rsidR="00A93808" w:rsidRPr="005F52E3" w:rsidRDefault="00A93808" w:rsidP="005F52E3">
      <w:pPr>
        <w:autoSpaceDE w:val="0"/>
        <w:autoSpaceDN w:val="0"/>
        <w:adjustRightInd w:val="0"/>
        <w:spacing w:after="0" w:line="240" w:lineRule="auto"/>
        <w:rPr>
          <w:rFonts w:ascii="Times New Roman" w:hAnsi="Times New Roman" w:cs="Times New Roman"/>
          <w:color w:val="000000"/>
        </w:rPr>
      </w:pPr>
    </w:p>
    <w:p w14:paraId="604BAF51" w14:textId="77777777" w:rsidR="00972B76" w:rsidRPr="005F52E3" w:rsidRDefault="00972B76" w:rsidP="005F52E3">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5F52E3">
        <w:rPr>
          <w:rFonts w:ascii="Times New Roman" w:hAnsi="Times New Roman" w:cs="Times New Roman"/>
          <w:i/>
          <w:iCs/>
          <w:color w:val="000000"/>
        </w:rPr>
        <w:t xml:space="preserve">Requests </w:t>
      </w:r>
      <w:r w:rsidRPr="005F52E3">
        <w:rPr>
          <w:rFonts w:ascii="Times New Roman" w:hAnsi="Times New Roman" w:cs="Times New Roman"/>
          <w:color w:val="000000"/>
        </w:rPr>
        <w:t>the Secretary-General to submit to the General Assembly at its</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seventy-third session a focused and concise report, bearing in mind paragraphs 23</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to 27 of the annex to Economic and Social Council resolution 1980/67, on activities</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resulting from the implementation of the present resolution, which elaborates on,</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inter alia, the evaluation of the Year;</w:t>
      </w:r>
    </w:p>
    <w:p w14:paraId="5291AA57" w14:textId="77777777" w:rsidR="00A93808" w:rsidRPr="005F52E3" w:rsidRDefault="00A93808" w:rsidP="005F52E3">
      <w:pPr>
        <w:pStyle w:val="ListParagraph"/>
        <w:autoSpaceDE w:val="0"/>
        <w:autoSpaceDN w:val="0"/>
        <w:adjustRightInd w:val="0"/>
        <w:spacing w:after="0" w:line="240" w:lineRule="auto"/>
        <w:rPr>
          <w:rFonts w:ascii="Times New Roman" w:hAnsi="Times New Roman" w:cs="Times New Roman"/>
          <w:color w:val="000000"/>
        </w:rPr>
      </w:pPr>
    </w:p>
    <w:p w14:paraId="3940A55F" w14:textId="4A863DFE" w:rsidR="00972B76" w:rsidRPr="005F52E3" w:rsidRDefault="00972B76" w:rsidP="005F52E3">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5F52E3">
        <w:rPr>
          <w:rFonts w:ascii="Times New Roman" w:hAnsi="Times New Roman" w:cs="Times New Roman"/>
          <w:i/>
          <w:iCs/>
          <w:color w:val="000000"/>
        </w:rPr>
        <w:t xml:space="preserve">Invites </w:t>
      </w:r>
      <w:r w:rsidRPr="005F52E3">
        <w:rPr>
          <w:rFonts w:ascii="Times New Roman" w:hAnsi="Times New Roman" w:cs="Times New Roman"/>
          <w:color w:val="000000"/>
        </w:rPr>
        <w:t>the</w:t>
      </w:r>
      <w:r w:rsidR="00212E1A" w:rsidRPr="005F52E3">
        <w:rPr>
          <w:rFonts w:ascii="Times New Roman" w:hAnsi="Times New Roman" w:cs="Times New Roman"/>
          <w:color w:val="000000"/>
        </w:rPr>
        <w:t xml:space="preserve"> </w:t>
      </w:r>
      <w:r w:rsidRPr="005F52E3">
        <w:rPr>
          <w:rFonts w:ascii="Times New Roman" w:hAnsi="Times New Roman" w:cs="Times New Roman"/>
          <w:color w:val="000000"/>
        </w:rPr>
        <w:t xml:space="preserve">Food and Agriculture Organization of the United Nations </w:t>
      </w:r>
      <w:r w:rsidR="00A93808" w:rsidRPr="005F52E3">
        <w:rPr>
          <w:rFonts w:ascii="Times New Roman" w:hAnsi="Times New Roman" w:cs="Times New Roman"/>
          <w:color w:val="000000"/>
        </w:rPr>
        <w:t xml:space="preserve">and the United Nations Environment Assembly to </w:t>
      </w:r>
      <w:r w:rsidRPr="005F52E3">
        <w:rPr>
          <w:rFonts w:ascii="Times New Roman" w:hAnsi="Times New Roman" w:cs="Times New Roman"/>
          <w:color w:val="000000"/>
        </w:rPr>
        <w:t>keep the General Assembly informed of progress in this regard;</w:t>
      </w:r>
    </w:p>
    <w:p w14:paraId="3F83337E" w14:textId="77777777" w:rsidR="007B4F65" w:rsidRPr="005F52E3" w:rsidRDefault="007B4F65" w:rsidP="005F52E3">
      <w:pPr>
        <w:pStyle w:val="ListParagraph"/>
        <w:autoSpaceDE w:val="0"/>
        <w:autoSpaceDN w:val="0"/>
        <w:adjustRightInd w:val="0"/>
        <w:spacing w:after="0" w:line="240" w:lineRule="auto"/>
        <w:rPr>
          <w:rFonts w:ascii="Times New Roman" w:hAnsi="Times New Roman" w:cs="Times New Roman"/>
          <w:color w:val="000000"/>
        </w:rPr>
      </w:pPr>
    </w:p>
    <w:p w14:paraId="275B36A1" w14:textId="77777777" w:rsidR="00972B76" w:rsidRPr="005F52E3" w:rsidRDefault="00972B76" w:rsidP="005F52E3">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5F52E3">
        <w:rPr>
          <w:rFonts w:ascii="Times New Roman" w:hAnsi="Times New Roman" w:cs="Times New Roman"/>
          <w:i/>
          <w:iCs/>
          <w:color w:val="000000"/>
        </w:rPr>
        <w:t xml:space="preserve">Stresses </w:t>
      </w:r>
      <w:r w:rsidRPr="005F52E3">
        <w:rPr>
          <w:rFonts w:ascii="Times New Roman" w:hAnsi="Times New Roman" w:cs="Times New Roman"/>
          <w:color w:val="000000"/>
        </w:rPr>
        <w:t>that the costs of all activities that may arise from the</w:t>
      </w:r>
      <w:r w:rsidR="007B4F65" w:rsidRPr="005F52E3">
        <w:rPr>
          <w:rFonts w:ascii="Times New Roman" w:hAnsi="Times New Roman" w:cs="Times New Roman"/>
          <w:color w:val="000000"/>
        </w:rPr>
        <w:t xml:space="preserve"> </w:t>
      </w:r>
      <w:r w:rsidRPr="005F52E3">
        <w:rPr>
          <w:rFonts w:ascii="Times New Roman" w:hAnsi="Times New Roman" w:cs="Times New Roman"/>
          <w:color w:val="000000"/>
        </w:rPr>
        <w:t>implementation of the present resolution above and beyond activities currently</w:t>
      </w:r>
      <w:r w:rsidR="007B4F65" w:rsidRPr="005F52E3">
        <w:rPr>
          <w:rFonts w:ascii="Times New Roman" w:hAnsi="Times New Roman" w:cs="Times New Roman"/>
          <w:color w:val="000000"/>
        </w:rPr>
        <w:t xml:space="preserve"> </w:t>
      </w:r>
      <w:r w:rsidRPr="005F52E3">
        <w:rPr>
          <w:rFonts w:ascii="Times New Roman" w:hAnsi="Times New Roman" w:cs="Times New Roman"/>
          <w:color w:val="000000"/>
        </w:rPr>
        <w:t>within the mandate of the lead agency should be met through voluntary contributions,</w:t>
      </w:r>
      <w:r w:rsidR="007B4F65" w:rsidRPr="005F52E3">
        <w:rPr>
          <w:rFonts w:ascii="Times New Roman" w:hAnsi="Times New Roman" w:cs="Times New Roman"/>
          <w:color w:val="000000"/>
        </w:rPr>
        <w:t xml:space="preserve"> </w:t>
      </w:r>
      <w:r w:rsidRPr="005F52E3">
        <w:rPr>
          <w:rFonts w:ascii="Times New Roman" w:hAnsi="Times New Roman" w:cs="Times New Roman"/>
          <w:color w:val="000000"/>
        </w:rPr>
        <w:t>including from the private sector;</w:t>
      </w:r>
    </w:p>
    <w:p w14:paraId="714B7509" w14:textId="77777777" w:rsidR="007B4F65" w:rsidRPr="005F52E3" w:rsidRDefault="007B4F65" w:rsidP="005F52E3">
      <w:pPr>
        <w:pStyle w:val="ListParagraph"/>
        <w:autoSpaceDE w:val="0"/>
        <w:autoSpaceDN w:val="0"/>
        <w:adjustRightInd w:val="0"/>
        <w:spacing w:after="0" w:line="240" w:lineRule="auto"/>
        <w:rPr>
          <w:rFonts w:ascii="Times New Roman" w:hAnsi="Times New Roman" w:cs="Times New Roman"/>
          <w:color w:val="000000"/>
        </w:rPr>
      </w:pPr>
    </w:p>
    <w:p w14:paraId="76D5BD19" w14:textId="77777777" w:rsidR="00972B76" w:rsidRPr="005F52E3" w:rsidRDefault="00972B76" w:rsidP="005F52E3">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5F52E3">
        <w:rPr>
          <w:rFonts w:ascii="Times New Roman" w:hAnsi="Times New Roman" w:cs="Times New Roman"/>
          <w:i/>
          <w:iCs/>
          <w:color w:val="000000"/>
        </w:rPr>
        <w:t xml:space="preserve">Invites </w:t>
      </w:r>
      <w:r w:rsidRPr="005F52E3">
        <w:rPr>
          <w:rFonts w:ascii="Times New Roman" w:hAnsi="Times New Roman" w:cs="Times New Roman"/>
          <w:color w:val="000000"/>
        </w:rPr>
        <w:t>all relevant stakeholders to make voluntary contributions and to</w:t>
      </w:r>
      <w:r w:rsidR="007B4F65" w:rsidRPr="005F52E3">
        <w:rPr>
          <w:rFonts w:ascii="Times New Roman" w:hAnsi="Times New Roman" w:cs="Times New Roman"/>
          <w:color w:val="000000"/>
        </w:rPr>
        <w:t xml:space="preserve"> </w:t>
      </w:r>
      <w:r w:rsidRPr="005F52E3">
        <w:rPr>
          <w:rFonts w:ascii="Times New Roman" w:hAnsi="Times New Roman" w:cs="Times New Roman"/>
          <w:color w:val="000000"/>
        </w:rPr>
        <w:t>provide other forms of support to the Year.</w:t>
      </w:r>
    </w:p>
    <w:p w14:paraId="7CDEFBE6" w14:textId="77777777" w:rsidR="001A4153" w:rsidRPr="005F52E3" w:rsidRDefault="001A4153" w:rsidP="005F52E3">
      <w:pPr>
        <w:autoSpaceDE w:val="0"/>
        <w:autoSpaceDN w:val="0"/>
        <w:adjustRightInd w:val="0"/>
        <w:spacing w:after="0" w:line="240" w:lineRule="auto"/>
        <w:rPr>
          <w:rFonts w:ascii="Times New Roman" w:hAnsi="Times New Roman" w:cs="Times New Roman"/>
        </w:rPr>
      </w:pPr>
    </w:p>
    <w:p w14:paraId="7279EFB7" w14:textId="0DD4DBF3" w:rsidR="001A4153" w:rsidRPr="005F52E3" w:rsidRDefault="001A4153" w:rsidP="005F52E3">
      <w:pPr>
        <w:autoSpaceDE w:val="0"/>
        <w:autoSpaceDN w:val="0"/>
        <w:adjustRightInd w:val="0"/>
        <w:spacing w:after="0" w:line="240" w:lineRule="auto"/>
        <w:rPr>
          <w:rFonts w:ascii="Times New Roman" w:hAnsi="Times New Roman" w:cs="Times New Roman"/>
          <w:i/>
          <w:color w:val="000000"/>
        </w:rPr>
      </w:pPr>
    </w:p>
    <w:sectPr w:rsidR="001A4153" w:rsidRPr="005F52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FFA53" w14:textId="77777777" w:rsidR="003C1617" w:rsidRDefault="003C1617" w:rsidP="005F52E3">
      <w:pPr>
        <w:spacing w:after="0" w:line="240" w:lineRule="auto"/>
      </w:pPr>
      <w:r>
        <w:separator/>
      </w:r>
    </w:p>
  </w:endnote>
  <w:endnote w:type="continuationSeparator" w:id="0">
    <w:p w14:paraId="31DAC8CD" w14:textId="77777777" w:rsidR="003C1617" w:rsidRDefault="003C1617" w:rsidP="005F5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BAB48" w14:textId="41B33797" w:rsidR="002A2B61" w:rsidRDefault="002A2B61" w:rsidP="005F52E3">
    <w:pPr>
      <w:pBdr>
        <w:bottom w:val="single" w:sz="12" w:space="1" w:color="auto"/>
      </w:pBdr>
      <w:autoSpaceDE w:val="0"/>
      <w:autoSpaceDN w:val="0"/>
      <w:adjustRightInd w:val="0"/>
      <w:spacing w:after="0" w:line="240" w:lineRule="auto"/>
      <w:rPr>
        <w:rFonts w:ascii="Times New Roman" w:hAnsi="Times New Roman" w:cs="Times New Roman"/>
        <w:i/>
      </w:rPr>
    </w:pPr>
  </w:p>
  <w:p w14:paraId="0931B7E1" w14:textId="0966A421" w:rsidR="005F52E3" w:rsidRPr="005F52E3" w:rsidRDefault="005F52E3" w:rsidP="005F52E3">
    <w:pPr>
      <w:autoSpaceDE w:val="0"/>
      <w:autoSpaceDN w:val="0"/>
      <w:adjustRightInd w:val="0"/>
      <w:spacing w:after="0" w:line="240" w:lineRule="auto"/>
      <w:rPr>
        <w:rFonts w:ascii="Times New Roman" w:hAnsi="Times New Roman" w:cs="Times New Roman"/>
        <w:i/>
        <w:color w:val="000000"/>
      </w:rPr>
    </w:pPr>
    <w:r w:rsidRPr="005F52E3">
      <w:rPr>
        <w:rFonts w:ascii="Times New Roman" w:hAnsi="Times New Roman" w:cs="Times New Roman"/>
        <w:i/>
      </w:rPr>
      <w:t xml:space="preserve">Drafted as an example of a UN resolution, by the Steering Committee promoting the International Year on Rangelands and Pastoralists – January 2017. For further information please contact: Dr. James O’Rourke, Chair of the Steering Committee – </w:t>
    </w:r>
    <w:hyperlink r:id="rId1" w:history="1">
      <w:r w:rsidRPr="005F52E3">
        <w:rPr>
          <w:rStyle w:val="Hyperlink"/>
          <w:rFonts w:ascii="Times New Roman" w:hAnsi="Times New Roman" w:cs="Times New Roman"/>
          <w:i/>
        </w:rPr>
        <w:t>jorourke@csc.edu</w:t>
      </w:r>
    </w:hyperlink>
    <w:r w:rsidRPr="005F52E3">
      <w:rPr>
        <w:rFonts w:ascii="Times New Roman" w:hAnsi="Times New Roman" w:cs="Times New Roman"/>
        <w:i/>
      </w:rPr>
      <w:t xml:space="preserve"> </w:t>
    </w:r>
  </w:p>
  <w:p w14:paraId="00DF37A3" w14:textId="77777777" w:rsidR="005F52E3" w:rsidRDefault="005F5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714F4" w14:textId="77777777" w:rsidR="003C1617" w:rsidRDefault="003C1617" w:rsidP="005F52E3">
      <w:pPr>
        <w:spacing w:after="0" w:line="240" w:lineRule="auto"/>
      </w:pPr>
      <w:r>
        <w:separator/>
      </w:r>
    </w:p>
  </w:footnote>
  <w:footnote w:type="continuationSeparator" w:id="0">
    <w:p w14:paraId="3C41360A" w14:textId="77777777" w:rsidR="003C1617" w:rsidRDefault="003C1617" w:rsidP="005F5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11E65"/>
    <w:multiLevelType w:val="hybridMultilevel"/>
    <w:tmpl w:val="1C94C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F8"/>
    <w:rsid w:val="00014A87"/>
    <w:rsid w:val="0007721B"/>
    <w:rsid w:val="000829D1"/>
    <w:rsid w:val="001A4153"/>
    <w:rsid w:val="00212E1A"/>
    <w:rsid w:val="002A2B61"/>
    <w:rsid w:val="003C1617"/>
    <w:rsid w:val="005F52E3"/>
    <w:rsid w:val="006C61F8"/>
    <w:rsid w:val="007B4F65"/>
    <w:rsid w:val="008C2C06"/>
    <w:rsid w:val="009601B3"/>
    <w:rsid w:val="00972B76"/>
    <w:rsid w:val="00A93808"/>
    <w:rsid w:val="00C30A9F"/>
    <w:rsid w:val="00C64B52"/>
    <w:rsid w:val="00E008FA"/>
    <w:rsid w:val="00F50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0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61F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64B52"/>
    <w:pPr>
      <w:spacing w:after="0" w:line="240" w:lineRule="auto"/>
    </w:pPr>
    <w:rPr>
      <w:lang w:eastAsia="ko-KR"/>
    </w:rPr>
  </w:style>
  <w:style w:type="paragraph" w:styleId="ListParagraph">
    <w:name w:val="List Paragraph"/>
    <w:basedOn w:val="Normal"/>
    <w:uiPriority w:val="34"/>
    <w:qFormat/>
    <w:rsid w:val="00A93808"/>
    <w:pPr>
      <w:ind w:left="720"/>
      <w:contextualSpacing/>
    </w:pPr>
  </w:style>
  <w:style w:type="paragraph" w:styleId="BalloonText">
    <w:name w:val="Balloon Text"/>
    <w:basedOn w:val="Normal"/>
    <w:link w:val="BalloonTextChar"/>
    <w:uiPriority w:val="99"/>
    <w:semiHidden/>
    <w:unhideWhenUsed/>
    <w:rsid w:val="00E008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8FA"/>
    <w:rPr>
      <w:rFonts w:ascii="Lucida Grande" w:hAnsi="Lucida Grande" w:cs="Lucida Grande"/>
      <w:sz w:val="18"/>
      <w:szCs w:val="18"/>
    </w:rPr>
  </w:style>
  <w:style w:type="character" w:styleId="Hyperlink">
    <w:name w:val="Hyperlink"/>
    <w:basedOn w:val="DefaultParagraphFont"/>
    <w:uiPriority w:val="99"/>
    <w:unhideWhenUsed/>
    <w:rsid w:val="001A4153"/>
    <w:rPr>
      <w:color w:val="0000FF" w:themeColor="hyperlink"/>
      <w:u w:val="single"/>
    </w:rPr>
  </w:style>
  <w:style w:type="paragraph" w:styleId="Header">
    <w:name w:val="header"/>
    <w:basedOn w:val="Normal"/>
    <w:link w:val="HeaderChar"/>
    <w:uiPriority w:val="99"/>
    <w:unhideWhenUsed/>
    <w:rsid w:val="005F5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E3"/>
  </w:style>
  <w:style w:type="paragraph" w:styleId="Footer">
    <w:name w:val="footer"/>
    <w:basedOn w:val="Normal"/>
    <w:link w:val="FooterChar"/>
    <w:uiPriority w:val="99"/>
    <w:unhideWhenUsed/>
    <w:rsid w:val="005F5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61F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64B52"/>
    <w:pPr>
      <w:spacing w:after="0" w:line="240" w:lineRule="auto"/>
    </w:pPr>
    <w:rPr>
      <w:lang w:eastAsia="ko-KR"/>
    </w:rPr>
  </w:style>
  <w:style w:type="paragraph" w:styleId="ListParagraph">
    <w:name w:val="List Paragraph"/>
    <w:basedOn w:val="Normal"/>
    <w:uiPriority w:val="34"/>
    <w:qFormat/>
    <w:rsid w:val="00A93808"/>
    <w:pPr>
      <w:ind w:left="720"/>
      <w:contextualSpacing/>
    </w:pPr>
  </w:style>
  <w:style w:type="paragraph" w:styleId="BalloonText">
    <w:name w:val="Balloon Text"/>
    <w:basedOn w:val="Normal"/>
    <w:link w:val="BalloonTextChar"/>
    <w:uiPriority w:val="99"/>
    <w:semiHidden/>
    <w:unhideWhenUsed/>
    <w:rsid w:val="00E008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8FA"/>
    <w:rPr>
      <w:rFonts w:ascii="Lucida Grande" w:hAnsi="Lucida Grande" w:cs="Lucida Grande"/>
      <w:sz w:val="18"/>
      <w:szCs w:val="18"/>
    </w:rPr>
  </w:style>
  <w:style w:type="character" w:styleId="Hyperlink">
    <w:name w:val="Hyperlink"/>
    <w:basedOn w:val="DefaultParagraphFont"/>
    <w:uiPriority w:val="99"/>
    <w:unhideWhenUsed/>
    <w:rsid w:val="001A4153"/>
    <w:rPr>
      <w:color w:val="0000FF" w:themeColor="hyperlink"/>
      <w:u w:val="single"/>
    </w:rPr>
  </w:style>
  <w:style w:type="paragraph" w:styleId="Header">
    <w:name w:val="header"/>
    <w:basedOn w:val="Normal"/>
    <w:link w:val="HeaderChar"/>
    <w:uiPriority w:val="99"/>
    <w:unhideWhenUsed/>
    <w:rsid w:val="005F5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E3"/>
  </w:style>
  <w:style w:type="paragraph" w:styleId="Footer">
    <w:name w:val="footer"/>
    <w:basedOn w:val="Normal"/>
    <w:link w:val="FooterChar"/>
    <w:uiPriority w:val="99"/>
    <w:unhideWhenUsed/>
    <w:rsid w:val="005F5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77902">
      <w:bodyDiv w:val="1"/>
      <w:marLeft w:val="0"/>
      <w:marRight w:val="0"/>
      <w:marTop w:val="0"/>
      <w:marBottom w:val="0"/>
      <w:divBdr>
        <w:top w:val="none" w:sz="0" w:space="0" w:color="auto"/>
        <w:left w:val="none" w:sz="0" w:space="0" w:color="auto"/>
        <w:bottom w:val="none" w:sz="0" w:space="0" w:color="auto"/>
        <w:right w:val="none" w:sz="0" w:space="0" w:color="auto"/>
      </w:divBdr>
    </w:div>
    <w:div w:id="188583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orourke@c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1E866-A0F7-4AE3-B11A-7485E882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jorourke</dc:creator>
  <cp:lastModifiedBy>jorourke</cp:lastModifiedBy>
  <cp:revision>2</cp:revision>
  <dcterms:created xsi:type="dcterms:W3CDTF">2017-01-26T17:45:00Z</dcterms:created>
  <dcterms:modified xsi:type="dcterms:W3CDTF">2017-01-26T17:45:00Z</dcterms:modified>
</cp:coreProperties>
</file>