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ED" w:rsidRDefault="008A18A3" w:rsidP="003B263F">
      <w:pPr>
        <w:spacing w:after="0" w:line="240" w:lineRule="auto"/>
        <w:jc w:val="center"/>
        <w:rPr>
          <w:b/>
          <w:sz w:val="24"/>
          <w:szCs w:val="24"/>
        </w:rPr>
      </w:pPr>
      <w:r>
        <w:rPr>
          <w:b/>
          <w:sz w:val="24"/>
          <w:szCs w:val="24"/>
        </w:rPr>
        <w:t xml:space="preserve">Rangelands Partnership </w:t>
      </w:r>
      <w:r w:rsidR="0023714A" w:rsidRPr="00F23784">
        <w:rPr>
          <w:b/>
          <w:sz w:val="24"/>
          <w:szCs w:val="24"/>
        </w:rPr>
        <w:t>International Activities &amp; Initiatives</w:t>
      </w:r>
      <w:r w:rsidR="008A3BED" w:rsidRPr="00F23784">
        <w:rPr>
          <w:b/>
          <w:sz w:val="24"/>
          <w:szCs w:val="24"/>
        </w:rPr>
        <w:t xml:space="preserve"> </w:t>
      </w:r>
      <w:r w:rsidR="00A244B9">
        <w:rPr>
          <w:b/>
          <w:sz w:val="24"/>
          <w:szCs w:val="24"/>
        </w:rPr>
        <w:t>2014-15</w:t>
      </w:r>
    </w:p>
    <w:p w:rsidR="003B78A6" w:rsidRPr="00F23784" w:rsidRDefault="003B78A6" w:rsidP="003B263F">
      <w:pPr>
        <w:spacing w:after="0" w:line="240" w:lineRule="auto"/>
        <w:jc w:val="center"/>
        <w:rPr>
          <w:b/>
          <w:sz w:val="24"/>
          <w:szCs w:val="24"/>
        </w:rPr>
      </w:pPr>
      <w:r>
        <w:rPr>
          <w:b/>
          <w:sz w:val="24"/>
          <w:szCs w:val="24"/>
        </w:rPr>
        <w:t>Barbara Hutchinson</w:t>
      </w:r>
    </w:p>
    <w:p w:rsidR="0023714A" w:rsidRDefault="0023714A" w:rsidP="003B263F">
      <w:pPr>
        <w:spacing w:after="0" w:line="240" w:lineRule="auto"/>
        <w:jc w:val="center"/>
        <w:rPr>
          <w:sz w:val="24"/>
          <w:szCs w:val="24"/>
        </w:rPr>
      </w:pPr>
      <w:r w:rsidRPr="00F23784">
        <w:rPr>
          <w:sz w:val="24"/>
          <w:szCs w:val="24"/>
        </w:rPr>
        <w:t>March 1</w:t>
      </w:r>
      <w:r w:rsidR="008A18A3">
        <w:rPr>
          <w:sz w:val="24"/>
          <w:szCs w:val="24"/>
        </w:rPr>
        <w:t>8</w:t>
      </w:r>
      <w:r w:rsidRPr="00F23784">
        <w:rPr>
          <w:sz w:val="24"/>
          <w:szCs w:val="24"/>
        </w:rPr>
        <w:t>, 2015</w:t>
      </w:r>
    </w:p>
    <w:p w:rsidR="003B78A6" w:rsidRDefault="003B78A6" w:rsidP="003B263F">
      <w:pPr>
        <w:spacing w:after="0" w:line="240" w:lineRule="auto"/>
        <w:jc w:val="center"/>
        <w:rPr>
          <w:sz w:val="24"/>
          <w:szCs w:val="24"/>
        </w:rPr>
      </w:pPr>
    </w:p>
    <w:p w:rsidR="003B78A6" w:rsidRPr="00F23784" w:rsidRDefault="003B78A6" w:rsidP="003B78A6">
      <w:pPr>
        <w:spacing w:after="0" w:line="240" w:lineRule="auto"/>
        <w:rPr>
          <w:sz w:val="24"/>
          <w:szCs w:val="24"/>
        </w:rPr>
      </w:pPr>
      <w:r>
        <w:rPr>
          <w:sz w:val="24"/>
          <w:szCs w:val="24"/>
        </w:rPr>
        <w:t xml:space="preserve">NOTE: See below brief report on July 2014 trip to attend, present, and build collaborations with the Grassland Society of Southern Africa </w:t>
      </w:r>
      <w:r w:rsidR="00A244B9">
        <w:rPr>
          <w:sz w:val="24"/>
          <w:szCs w:val="24"/>
        </w:rPr>
        <w:t>(GSSA)</w:t>
      </w:r>
      <w:r>
        <w:rPr>
          <w:sz w:val="24"/>
          <w:szCs w:val="24"/>
        </w:rPr>
        <w:t>.</w:t>
      </w:r>
    </w:p>
    <w:p w:rsidR="003B263F" w:rsidRPr="00F23784" w:rsidRDefault="003B263F" w:rsidP="003B263F">
      <w:pPr>
        <w:spacing w:after="0" w:line="240" w:lineRule="auto"/>
        <w:jc w:val="center"/>
        <w:rPr>
          <w:sz w:val="24"/>
          <w:szCs w:val="24"/>
        </w:rPr>
      </w:pPr>
    </w:p>
    <w:p w:rsidR="0023714A" w:rsidRPr="00F23784" w:rsidRDefault="0023714A" w:rsidP="008A18A3">
      <w:pPr>
        <w:pStyle w:val="ListParagraph"/>
        <w:numPr>
          <w:ilvl w:val="0"/>
          <w:numId w:val="3"/>
        </w:numPr>
        <w:rPr>
          <w:sz w:val="24"/>
          <w:szCs w:val="24"/>
          <w:u w:val="single"/>
        </w:rPr>
      </w:pPr>
      <w:r w:rsidRPr="00F23784">
        <w:rPr>
          <w:sz w:val="24"/>
          <w:szCs w:val="24"/>
          <w:u w:val="single"/>
        </w:rPr>
        <w:t>CSIRO and Australia</w:t>
      </w:r>
      <w:r w:rsidR="008A3BED" w:rsidRPr="00F23784">
        <w:rPr>
          <w:sz w:val="24"/>
          <w:szCs w:val="24"/>
          <w:u w:val="single"/>
        </w:rPr>
        <w:t>n</w:t>
      </w:r>
      <w:r w:rsidRPr="00F23784">
        <w:rPr>
          <w:sz w:val="24"/>
          <w:szCs w:val="24"/>
          <w:u w:val="single"/>
        </w:rPr>
        <w:t xml:space="preserve"> Rangelands Society</w:t>
      </w:r>
      <w:r w:rsidR="003B78A6">
        <w:rPr>
          <w:sz w:val="24"/>
          <w:szCs w:val="24"/>
          <w:u w:val="single"/>
        </w:rPr>
        <w:t xml:space="preserve"> – Australia Collection</w:t>
      </w:r>
    </w:p>
    <w:p w:rsidR="008A3BED" w:rsidRPr="00F23784" w:rsidRDefault="008A3BED" w:rsidP="008A18A3">
      <w:pPr>
        <w:pStyle w:val="ListParagraph"/>
        <w:numPr>
          <w:ilvl w:val="1"/>
          <w:numId w:val="3"/>
        </w:numPr>
        <w:rPr>
          <w:sz w:val="24"/>
          <w:szCs w:val="24"/>
        </w:rPr>
      </w:pPr>
      <w:r w:rsidRPr="00F23784">
        <w:rPr>
          <w:sz w:val="24"/>
          <w:szCs w:val="24"/>
        </w:rPr>
        <w:t>1000</w:t>
      </w:r>
      <w:r w:rsidR="00C12115" w:rsidRPr="00F23784">
        <w:rPr>
          <w:sz w:val="24"/>
          <w:szCs w:val="24"/>
        </w:rPr>
        <w:t>+</w:t>
      </w:r>
      <w:r w:rsidRPr="00F23784">
        <w:rPr>
          <w:sz w:val="24"/>
          <w:szCs w:val="24"/>
        </w:rPr>
        <w:t xml:space="preserve"> previously unavailable proceedings articles and bi-national meeting reports digitized and made availa</w:t>
      </w:r>
      <w:r w:rsidR="008A18A3">
        <w:rPr>
          <w:sz w:val="24"/>
          <w:szCs w:val="24"/>
        </w:rPr>
        <w:t>ble in</w:t>
      </w:r>
      <w:r w:rsidRPr="00F23784">
        <w:rPr>
          <w:sz w:val="24"/>
          <w:szCs w:val="24"/>
        </w:rPr>
        <w:t xml:space="preserve"> the “Australia Collection”</w:t>
      </w:r>
      <w:r w:rsidR="00F779B2" w:rsidRPr="00F23784">
        <w:rPr>
          <w:sz w:val="24"/>
          <w:szCs w:val="24"/>
        </w:rPr>
        <w:t>.</w:t>
      </w:r>
    </w:p>
    <w:p w:rsidR="008A3BED" w:rsidRPr="00F23784" w:rsidRDefault="003B78A6" w:rsidP="008A18A3">
      <w:pPr>
        <w:pStyle w:val="ListParagraph"/>
        <w:numPr>
          <w:ilvl w:val="1"/>
          <w:numId w:val="3"/>
        </w:numPr>
        <w:rPr>
          <w:sz w:val="24"/>
          <w:szCs w:val="24"/>
        </w:rPr>
      </w:pPr>
      <w:r>
        <w:rPr>
          <w:sz w:val="24"/>
          <w:szCs w:val="24"/>
        </w:rPr>
        <w:t xml:space="preserve">CSIRO Publishing contacted us </w:t>
      </w:r>
      <w:r w:rsidR="0068644A">
        <w:rPr>
          <w:sz w:val="24"/>
          <w:szCs w:val="24"/>
        </w:rPr>
        <w:t xml:space="preserve">through “contact us form” </w:t>
      </w:r>
      <w:r>
        <w:rPr>
          <w:sz w:val="24"/>
          <w:szCs w:val="24"/>
        </w:rPr>
        <w:t>about</w:t>
      </w:r>
      <w:r w:rsidR="008A18A3">
        <w:rPr>
          <w:sz w:val="24"/>
          <w:szCs w:val="24"/>
        </w:rPr>
        <w:t xml:space="preserve"> hosting </w:t>
      </w:r>
      <w:r w:rsidR="008A3BED" w:rsidRPr="00F23784">
        <w:rPr>
          <w:sz w:val="24"/>
          <w:szCs w:val="24"/>
        </w:rPr>
        <w:t>Australian Rangela</w:t>
      </w:r>
      <w:r w:rsidR="008A18A3">
        <w:rPr>
          <w:sz w:val="24"/>
          <w:szCs w:val="24"/>
        </w:rPr>
        <w:t>nds Society journals metadata on</w:t>
      </w:r>
      <w:r w:rsidR="008A3BED" w:rsidRPr="00F23784">
        <w:rPr>
          <w:sz w:val="24"/>
          <w:szCs w:val="24"/>
        </w:rPr>
        <w:t xml:space="preserve"> Global</w:t>
      </w:r>
      <w:r w:rsidR="008A18A3">
        <w:rPr>
          <w:sz w:val="24"/>
          <w:szCs w:val="24"/>
        </w:rPr>
        <w:t xml:space="preserve"> Rangelands. </w:t>
      </w:r>
      <w:r>
        <w:rPr>
          <w:sz w:val="24"/>
          <w:szCs w:val="24"/>
        </w:rPr>
        <w:t xml:space="preserve"> This month, t</w:t>
      </w:r>
      <w:r w:rsidR="008A18A3">
        <w:rPr>
          <w:sz w:val="24"/>
          <w:szCs w:val="24"/>
        </w:rPr>
        <w:t>hey sent</w:t>
      </w:r>
      <w:r w:rsidR="008A3BED" w:rsidRPr="00F23784">
        <w:rPr>
          <w:sz w:val="24"/>
          <w:szCs w:val="24"/>
        </w:rPr>
        <w:t xml:space="preserve"> 36 ye</w:t>
      </w:r>
      <w:r>
        <w:rPr>
          <w:sz w:val="24"/>
          <w:szCs w:val="24"/>
        </w:rPr>
        <w:t>ars of</w:t>
      </w:r>
      <w:r w:rsidR="008A18A3">
        <w:rPr>
          <w:sz w:val="24"/>
          <w:szCs w:val="24"/>
        </w:rPr>
        <w:t xml:space="preserve"> content to be loaded; approximately 938 articles dating from 1976.</w:t>
      </w:r>
    </w:p>
    <w:p w:rsidR="008A3BED" w:rsidRPr="003B78A6" w:rsidRDefault="008A3BED" w:rsidP="008A18A3">
      <w:pPr>
        <w:pStyle w:val="ListParagraph"/>
        <w:numPr>
          <w:ilvl w:val="0"/>
          <w:numId w:val="3"/>
        </w:numPr>
        <w:rPr>
          <w:sz w:val="24"/>
          <w:szCs w:val="24"/>
          <w:u w:val="single"/>
        </w:rPr>
      </w:pPr>
      <w:r w:rsidRPr="003B78A6">
        <w:rPr>
          <w:sz w:val="24"/>
          <w:szCs w:val="24"/>
          <w:u w:val="single"/>
        </w:rPr>
        <w:t>Grassland Society of Southern Africa</w:t>
      </w:r>
      <w:r w:rsidR="00F779B2" w:rsidRPr="003B78A6">
        <w:rPr>
          <w:sz w:val="24"/>
          <w:szCs w:val="24"/>
          <w:u w:val="single"/>
        </w:rPr>
        <w:t xml:space="preserve"> (GSSA)</w:t>
      </w:r>
      <w:r w:rsidR="003B78A6" w:rsidRPr="003B78A6">
        <w:rPr>
          <w:sz w:val="24"/>
          <w:szCs w:val="24"/>
          <w:u w:val="single"/>
        </w:rPr>
        <w:t xml:space="preserve"> – Southern African Collection</w:t>
      </w:r>
    </w:p>
    <w:p w:rsidR="00F73CA6" w:rsidRPr="003B78A6" w:rsidRDefault="003B78A6" w:rsidP="00F73CA6">
      <w:pPr>
        <w:pStyle w:val="ListParagraph"/>
        <w:numPr>
          <w:ilvl w:val="1"/>
          <w:numId w:val="3"/>
        </w:numPr>
        <w:rPr>
          <w:sz w:val="24"/>
          <w:szCs w:val="24"/>
        </w:rPr>
      </w:pPr>
      <w:r w:rsidRPr="003B78A6">
        <w:rPr>
          <w:i/>
          <w:sz w:val="24"/>
          <w:szCs w:val="24"/>
        </w:rPr>
        <w:t>African Journal of Range and Forage Science</w:t>
      </w:r>
      <w:r w:rsidRPr="003B78A6">
        <w:rPr>
          <w:sz w:val="24"/>
          <w:szCs w:val="24"/>
        </w:rPr>
        <w:t xml:space="preserve"> </w:t>
      </w:r>
      <w:r w:rsidR="00F73CA6" w:rsidRPr="003B78A6">
        <w:rPr>
          <w:sz w:val="24"/>
          <w:szCs w:val="24"/>
        </w:rPr>
        <w:t>– received file from Taylor and Francis (941 abstracts &amp; citations from 1976-2015)</w:t>
      </w:r>
    </w:p>
    <w:p w:rsidR="003B78A6" w:rsidRDefault="00F73CA6" w:rsidP="00204995">
      <w:pPr>
        <w:pStyle w:val="ListParagraph"/>
        <w:numPr>
          <w:ilvl w:val="1"/>
          <w:numId w:val="3"/>
        </w:numPr>
        <w:rPr>
          <w:sz w:val="24"/>
          <w:szCs w:val="24"/>
        </w:rPr>
      </w:pPr>
      <w:r w:rsidRPr="003B78A6">
        <w:rPr>
          <w:sz w:val="24"/>
          <w:szCs w:val="24"/>
        </w:rPr>
        <w:t>GSSA research database</w:t>
      </w:r>
      <w:r w:rsidR="00204995">
        <w:rPr>
          <w:sz w:val="24"/>
          <w:szCs w:val="24"/>
        </w:rPr>
        <w:t xml:space="preserve"> - </w:t>
      </w:r>
      <w:r w:rsidR="00204995" w:rsidRPr="003B78A6">
        <w:rPr>
          <w:sz w:val="24"/>
          <w:szCs w:val="24"/>
        </w:rPr>
        <w:t xml:space="preserve">Matt working with </w:t>
      </w:r>
      <w:r w:rsidR="00204995">
        <w:rPr>
          <w:sz w:val="24"/>
          <w:szCs w:val="24"/>
        </w:rPr>
        <w:t>GSSA; files should arrive soon</w:t>
      </w:r>
    </w:p>
    <w:p w:rsidR="008537F4" w:rsidRPr="003B78A6" w:rsidRDefault="008537F4" w:rsidP="008537F4">
      <w:pPr>
        <w:pStyle w:val="ListParagraph"/>
        <w:numPr>
          <w:ilvl w:val="1"/>
          <w:numId w:val="3"/>
        </w:numPr>
        <w:rPr>
          <w:sz w:val="24"/>
          <w:szCs w:val="24"/>
        </w:rPr>
      </w:pPr>
      <w:r w:rsidRPr="003B78A6">
        <w:rPr>
          <w:sz w:val="24"/>
          <w:szCs w:val="24"/>
        </w:rPr>
        <w:t xml:space="preserve">Grassroots </w:t>
      </w:r>
      <w:r>
        <w:rPr>
          <w:sz w:val="24"/>
          <w:szCs w:val="24"/>
        </w:rPr>
        <w:t>bulletin/newsletter</w:t>
      </w:r>
      <w:r w:rsidRPr="003B78A6">
        <w:rPr>
          <w:sz w:val="24"/>
          <w:szCs w:val="24"/>
        </w:rPr>
        <w:t xml:space="preserve"> – </w:t>
      </w:r>
      <w:r>
        <w:rPr>
          <w:sz w:val="24"/>
          <w:szCs w:val="24"/>
        </w:rPr>
        <w:t>tbd</w:t>
      </w:r>
    </w:p>
    <w:p w:rsidR="008537F4" w:rsidRPr="008537F4" w:rsidRDefault="008537F4" w:rsidP="008537F4">
      <w:pPr>
        <w:pStyle w:val="ListParagraph"/>
        <w:numPr>
          <w:ilvl w:val="1"/>
          <w:numId w:val="3"/>
        </w:numPr>
        <w:rPr>
          <w:sz w:val="24"/>
          <w:szCs w:val="24"/>
        </w:rPr>
      </w:pPr>
      <w:r w:rsidRPr="003B78A6">
        <w:rPr>
          <w:sz w:val="24"/>
          <w:szCs w:val="24"/>
        </w:rPr>
        <w:t>GSSA conference proceedings</w:t>
      </w:r>
      <w:r>
        <w:rPr>
          <w:sz w:val="24"/>
          <w:szCs w:val="24"/>
        </w:rPr>
        <w:t xml:space="preserve"> - tbd</w:t>
      </w:r>
    </w:p>
    <w:p w:rsidR="00F73CA6" w:rsidRPr="003B78A6" w:rsidRDefault="003B78A6" w:rsidP="003B78A6">
      <w:pPr>
        <w:pStyle w:val="ListParagraph"/>
        <w:numPr>
          <w:ilvl w:val="1"/>
          <w:numId w:val="3"/>
        </w:numPr>
        <w:rPr>
          <w:sz w:val="24"/>
          <w:szCs w:val="24"/>
        </w:rPr>
      </w:pPr>
      <w:r w:rsidRPr="003B78A6">
        <w:rPr>
          <w:rFonts w:eastAsia="Times New Roman" w:cs="Times New Roman"/>
          <w:sz w:val="24"/>
          <w:szCs w:val="24"/>
        </w:rPr>
        <w:t xml:space="preserve">South African Environmental Observation Network (SAEON) </w:t>
      </w:r>
      <w:r w:rsidR="00F73CA6" w:rsidRPr="003B78A6">
        <w:rPr>
          <w:sz w:val="24"/>
          <w:szCs w:val="24"/>
        </w:rPr>
        <w:t>reports – Colleen Seymour (Barb to contact)</w:t>
      </w:r>
    </w:p>
    <w:p w:rsidR="00F73CA6" w:rsidRPr="003B78A6" w:rsidRDefault="00F73CA6" w:rsidP="00F73CA6">
      <w:pPr>
        <w:pStyle w:val="ListParagraph"/>
        <w:numPr>
          <w:ilvl w:val="1"/>
          <w:numId w:val="3"/>
        </w:numPr>
        <w:rPr>
          <w:sz w:val="24"/>
          <w:szCs w:val="24"/>
        </w:rPr>
      </w:pPr>
      <w:r w:rsidRPr="003B78A6">
        <w:rPr>
          <w:sz w:val="24"/>
          <w:szCs w:val="24"/>
        </w:rPr>
        <w:t xml:space="preserve">GrassSA/Research stations - </w:t>
      </w:r>
      <w:r w:rsidR="003B78A6" w:rsidRPr="003B78A6">
        <w:rPr>
          <w:sz w:val="24"/>
          <w:szCs w:val="24"/>
        </w:rPr>
        <w:t>Chris Dannhauser (Barb to follow up)</w:t>
      </w:r>
    </w:p>
    <w:p w:rsidR="00F73CA6" w:rsidRPr="003B78A6" w:rsidRDefault="00F73CA6" w:rsidP="003B78A6">
      <w:pPr>
        <w:pStyle w:val="ListParagraph"/>
        <w:numPr>
          <w:ilvl w:val="1"/>
          <w:numId w:val="3"/>
        </w:numPr>
        <w:rPr>
          <w:sz w:val="24"/>
          <w:szCs w:val="24"/>
        </w:rPr>
      </w:pPr>
      <w:r w:rsidRPr="003B78A6">
        <w:rPr>
          <w:sz w:val="24"/>
          <w:szCs w:val="24"/>
        </w:rPr>
        <w:t>Institutional reports – Paul Gordijn (Barb to follow up)</w:t>
      </w:r>
    </w:p>
    <w:p w:rsidR="00204995" w:rsidRDefault="00A244B9" w:rsidP="008A18A3">
      <w:pPr>
        <w:pStyle w:val="ListParagraph"/>
        <w:numPr>
          <w:ilvl w:val="0"/>
          <w:numId w:val="3"/>
        </w:numPr>
        <w:rPr>
          <w:sz w:val="24"/>
          <w:szCs w:val="24"/>
          <w:u w:val="single"/>
        </w:rPr>
      </w:pPr>
      <w:r>
        <w:rPr>
          <w:sz w:val="24"/>
          <w:szCs w:val="24"/>
          <w:u w:val="single"/>
        </w:rPr>
        <w:t>International Union for the Conservation of Nature (</w:t>
      </w:r>
      <w:r w:rsidR="00204995">
        <w:rPr>
          <w:sz w:val="24"/>
          <w:szCs w:val="24"/>
          <w:u w:val="single"/>
        </w:rPr>
        <w:t>IUCN</w:t>
      </w:r>
      <w:r>
        <w:rPr>
          <w:sz w:val="24"/>
          <w:szCs w:val="24"/>
          <w:u w:val="single"/>
        </w:rPr>
        <w:t>)</w:t>
      </w:r>
      <w:r>
        <w:rPr>
          <w:sz w:val="24"/>
          <w:szCs w:val="24"/>
        </w:rPr>
        <w:t xml:space="preserve"> – </w:t>
      </w:r>
      <w:r w:rsidR="0068644A">
        <w:rPr>
          <w:sz w:val="24"/>
          <w:szCs w:val="24"/>
        </w:rPr>
        <w:t xml:space="preserve">have been in communication with Dr. Jonathan Davies after he was told about GR from a mutual colleague I met at GSSA, Bill Henwood (IUCN Temperate Grasslands Conservation Initiative).  Jon then sent message via “contact us” form.  IUCN’s </w:t>
      </w:r>
      <w:r w:rsidR="0068644A" w:rsidRPr="0068644A">
        <w:rPr>
          <w:b/>
          <w:i/>
          <w:sz w:val="24"/>
          <w:szCs w:val="24"/>
        </w:rPr>
        <w:t>Global Drylands Initiative</w:t>
      </w:r>
      <w:r w:rsidR="0068644A">
        <w:rPr>
          <w:sz w:val="24"/>
          <w:szCs w:val="24"/>
        </w:rPr>
        <w:t xml:space="preserve"> has relevance to Global Rangelands and we are in discussion on how to collaborate.  In April, I will be talking with Jon about a possible project to create a “State of the World’s Rangelands Map” and accompanying material.  Need to know who in RP would be interested in participating.  A planning meeting may be held sometime this year, possibly at UA. </w:t>
      </w:r>
    </w:p>
    <w:p w:rsidR="008A3BED" w:rsidRPr="00F23784" w:rsidRDefault="008A3BED" w:rsidP="008A18A3">
      <w:pPr>
        <w:pStyle w:val="ListParagraph"/>
        <w:numPr>
          <w:ilvl w:val="0"/>
          <w:numId w:val="3"/>
        </w:numPr>
        <w:rPr>
          <w:sz w:val="24"/>
          <w:szCs w:val="24"/>
          <w:u w:val="single"/>
        </w:rPr>
      </w:pPr>
      <w:r w:rsidRPr="00F23784">
        <w:rPr>
          <w:sz w:val="24"/>
          <w:szCs w:val="24"/>
          <w:u w:val="single"/>
        </w:rPr>
        <w:t>Food and Agriculture Organization of the United Nations</w:t>
      </w:r>
      <w:r w:rsidR="00C12115" w:rsidRPr="00F23784">
        <w:rPr>
          <w:sz w:val="24"/>
          <w:szCs w:val="24"/>
          <w:u w:val="single"/>
        </w:rPr>
        <w:t xml:space="preserve">-Related </w:t>
      </w:r>
    </w:p>
    <w:p w:rsidR="008A3BED" w:rsidRDefault="000848D1" w:rsidP="008A18A3">
      <w:pPr>
        <w:pStyle w:val="ListParagraph"/>
        <w:numPr>
          <w:ilvl w:val="1"/>
          <w:numId w:val="3"/>
        </w:numPr>
        <w:rPr>
          <w:sz w:val="24"/>
          <w:szCs w:val="24"/>
        </w:rPr>
      </w:pPr>
      <w:r w:rsidRPr="00F23784">
        <w:rPr>
          <w:sz w:val="24"/>
          <w:szCs w:val="24"/>
        </w:rPr>
        <w:t>FAO Docs (full-text) rangelands resources</w:t>
      </w:r>
      <w:r w:rsidR="00204995">
        <w:rPr>
          <w:sz w:val="24"/>
          <w:szCs w:val="24"/>
        </w:rPr>
        <w:t xml:space="preserve"> – new file received to upload</w:t>
      </w:r>
    </w:p>
    <w:p w:rsidR="00204995" w:rsidRPr="00F23784" w:rsidRDefault="00204995" w:rsidP="008A18A3">
      <w:pPr>
        <w:pStyle w:val="ListParagraph"/>
        <w:numPr>
          <w:ilvl w:val="1"/>
          <w:numId w:val="3"/>
        </w:numPr>
        <w:rPr>
          <w:sz w:val="24"/>
          <w:szCs w:val="24"/>
        </w:rPr>
      </w:pPr>
      <w:r>
        <w:rPr>
          <w:sz w:val="24"/>
          <w:szCs w:val="24"/>
        </w:rPr>
        <w:t>AGRIS database records – file received and ready to upload</w:t>
      </w:r>
    </w:p>
    <w:p w:rsidR="000848D1" w:rsidRPr="00F23784" w:rsidRDefault="00A244B9" w:rsidP="008A18A3">
      <w:pPr>
        <w:pStyle w:val="ListParagraph"/>
        <w:numPr>
          <w:ilvl w:val="1"/>
          <w:numId w:val="3"/>
        </w:numPr>
        <w:rPr>
          <w:sz w:val="24"/>
          <w:szCs w:val="24"/>
        </w:rPr>
      </w:pPr>
      <w:r>
        <w:rPr>
          <w:sz w:val="24"/>
          <w:szCs w:val="24"/>
        </w:rPr>
        <w:t xml:space="preserve">Led </w:t>
      </w:r>
      <w:r w:rsidR="000848D1" w:rsidRPr="00F23784">
        <w:rPr>
          <w:sz w:val="24"/>
          <w:szCs w:val="24"/>
        </w:rPr>
        <w:t>development of a Linked Open Data proposal for $8.5 million with six inter</w:t>
      </w:r>
      <w:r>
        <w:rPr>
          <w:sz w:val="24"/>
          <w:szCs w:val="24"/>
        </w:rPr>
        <w:t>national partners (</w:t>
      </w:r>
      <w:r w:rsidR="000848D1" w:rsidRPr="00F23784">
        <w:rPr>
          <w:sz w:val="24"/>
          <w:szCs w:val="24"/>
        </w:rPr>
        <w:t>Global Rangelands</w:t>
      </w:r>
      <w:r>
        <w:rPr>
          <w:sz w:val="24"/>
          <w:szCs w:val="24"/>
        </w:rPr>
        <w:t xml:space="preserve"> only US participant</w:t>
      </w:r>
      <w:r w:rsidR="000848D1" w:rsidRPr="00F23784">
        <w:rPr>
          <w:sz w:val="24"/>
          <w:szCs w:val="24"/>
        </w:rPr>
        <w:t>); FAO</w:t>
      </w:r>
      <w:r>
        <w:rPr>
          <w:sz w:val="24"/>
          <w:szCs w:val="24"/>
        </w:rPr>
        <w:t>/GODAN</w:t>
      </w:r>
      <w:r w:rsidR="000848D1" w:rsidRPr="00F23784">
        <w:rPr>
          <w:sz w:val="24"/>
          <w:szCs w:val="24"/>
        </w:rPr>
        <w:t xml:space="preserve"> in discussion with Gates Foundation and DFID for funding</w:t>
      </w:r>
      <w:r w:rsidR="003B263F" w:rsidRPr="00F23784">
        <w:rPr>
          <w:sz w:val="24"/>
          <w:szCs w:val="24"/>
        </w:rPr>
        <w:t>.</w:t>
      </w:r>
    </w:p>
    <w:p w:rsidR="00D55EBE" w:rsidRPr="00F23784" w:rsidRDefault="00CA0BD5" w:rsidP="008A18A3">
      <w:pPr>
        <w:pStyle w:val="ListParagraph"/>
        <w:numPr>
          <w:ilvl w:val="1"/>
          <w:numId w:val="3"/>
        </w:numPr>
        <w:rPr>
          <w:sz w:val="24"/>
          <w:szCs w:val="24"/>
        </w:rPr>
      </w:pPr>
      <w:r w:rsidRPr="00F23784">
        <w:rPr>
          <w:sz w:val="24"/>
          <w:szCs w:val="24"/>
        </w:rPr>
        <w:lastRenderedPageBreak/>
        <w:t>Research Data Alliance meeting in San Diego</w:t>
      </w:r>
      <w:r w:rsidR="00A244B9">
        <w:rPr>
          <w:sz w:val="24"/>
          <w:szCs w:val="24"/>
        </w:rPr>
        <w:t xml:space="preserve">, </w:t>
      </w:r>
      <w:r w:rsidR="003B263F" w:rsidRPr="00F23784">
        <w:rPr>
          <w:sz w:val="24"/>
          <w:szCs w:val="24"/>
        </w:rPr>
        <w:t>March 9</w:t>
      </w:r>
      <w:r w:rsidR="003B263F" w:rsidRPr="00F23784">
        <w:rPr>
          <w:sz w:val="24"/>
          <w:szCs w:val="24"/>
          <w:vertAlign w:val="superscript"/>
        </w:rPr>
        <w:t>th</w:t>
      </w:r>
      <w:r w:rsidR="00204995">
        <w:rPr>
          <w:sz w:val="24"/>
          <w:szCs w:val="24"/>
        </w:rPr>
        <w:t xml:space="preserve"> – helped prepare</w:t>
      </w:r>
      <w:r w:rsidR="000848D1" w:rsidRPr="00F23784">
        <w:rPr>
          <w:sz w:val="24"/>
          <w:szCs w:val="24"/>
        </w:rPr>
        <w:t xml:space="preserve"> opening presentation for the </w:t>
      </w:r>
      <w:r w:rsidR="000848D1" w:rsidRPr="00F23784">
        <w:rPr>
          <w:i/>
          <w:sz w:val="24"/>
          <w:szCs w:val="24"/>
        </w:rPr>
        <w:t>Interest Group on</w:t>
      </w:r>
      <w:r w:rsidR="003B263F" w:rsidRPr="00F23784">
        <w:rPr>
          <w:i/>
          <w:sz w:val="24"/>
          <w:szCs w:val="24"/>
        </w:rPr>
        <w:t xml:space="preserve"> Agricultural Data</w:t>
      </w:r>
      <w:r w:rsidR="00204995">
        <w:rPr>
          <w:sz w:val="24"/>
          <w:szCs w:val="24"/>
        </w:rPr>
        <w:t xml:space="preserve"> re: GODAN, CIARD, and LOD proposal.</w:t>
      </w:r>
    </w:p>
    <w:p w:rsidR="00C12115" w:rsidRPr="00F23784" w:rsidRDefault="00C12115" w:rsidP="00204995">
      <w:pPr>
        <w:pStyle w:val="ListParagraph"/>
        <w:numPr>
          <w:ilvl w:val="2"/>
          <w:numId w:val="3"/>
        </w:numPr>
        <w:rPr>
          <w:sz w:val="24"/>
          <w:szCs w:val="24"/>
        </w:rPr>
      </w:pPr>
      <w:r w:rsidRPr="00F23784">
        <w:rPr>
          <w:sz w:val="24"/>
          <w:szCs w:val="24"/>
        </w:rPr>
        <w:t>Working with contacts at Cornell and IFPRI on organizing a satellite North American GODAN event to be held sometime this year.</w:t>
      </w:r>
      <w:r w:rsidR="00A244B9">
        <w:rPr>
          <w:sz w:val="24"/>
          <w:szCs w:val="24"/>
        </w:rPr>
        <w:t xml:space="preserve">  May be a “Wikipedia” event to prepare ag-related information</w:t>
      </w:r>
    </w:p>
    <w:p w:rsidR="00204995" w:rsidRPr="008537F4" w:rsidRDefault="00204995" w:rsidP="00204995">
      <w:pPr>
        <w:pStyle w:val="ListParagraph"/>
        <w:numPr>
          <w:ilvl w:val="0"/>
          <w:numId w:val="3"/>
        </w:numPr>
        <w:rPr>
          <w:sz w:val="24"/>
          <w:szCs w:val="24"/>
          <w:u w:val="single"/>
        </w:rPr>
      </w:pPr>
      <w:r w:rsidRPr="008537F4">
        <w:rPr>
          <w:sz w:val="24"/>
          <w:szCs w:val="24"/>
          <w:u w:val="single"/>
        </w:rPr>
        <w:t>LandPortal.info</w:t>
      </w:r>
      <w:r w:rsidR="0068644A" w:rsidRPr="008537F4">
        <w:rPr>
          <w:sz w:val="24"/>
          <w:szCs w:val="24"/>
          <w:u w:val="single"/>
        </w:rPr>
        <w:t xml:space="preserve"> (</w:t>
      </w:r>
      <w:r w:rsidR="000A0233" w:rsidRPr="008537F4">
        <w:rPr>
          <w:sz w:val="24"/>
          <w:szCs w:val="24"/>
          <w:u w:val="single"/>
        </w:rPr>
        <w:t>i</w:t>
      </w:r>
      <w:r w:rsidR="0068644A" w:rsidRPr="008537F4">
        <w:rPr>
          <w:sz w:val="24"/>
          <w:szCs w:val="24"/>
        </w:rPr>
        <w:t>mproving land governance and securing land rights for landlessness and vulnerable people</w:t>
      </w:r>
      <w:r w:rsidR="008537F4">
        <w:rPr>
          <w:sz w:val="24"/>
          <w:szCs w:val="24"/>
        </w:rPr>
        <w:t>)</w:t>
      </w:r>
    </w:p>
    <w:p w:rsidR="00204995" w:rsidRPr="00A244B9" w:rsidRDefault="00204995" w:rsidP="00A244B9">
      <w:pPr>
        <w:pStyle w:val="ListParagraph"/>
        <w:numPr>
          <w:ilvl w:val="1"/>
          <w:numId w:val="3"/>
        </w:numPr>
        <w:rPr>
          <w:sz w:val="24"/>
          <w:szCs w:val="24"/>
          <w:u w:val="single"/>
        </w:rPr>
      </w:pPr>
      <w:r w:rsidRPr="00F23784">
        <w:rPr>
          <w:sz w:val="24"/>
          <w:szCs w:val="24"/>
        </w:rPr>
        <w:t>In process of testing ability of the Land Portal and Global Rangelands databases to automatically harvest relevant metadata records from each system.</w:t>
      </w:r>
    </w:p>
    <w:p w:rsidR="008A3BED" w:rsidRPr="00F23784" w:rsidRDefault="008A3BED" w:rsidP="008A18A3">
      <w:pPr>
        <w:pStyle w:val="ListParagraph"/>
        <w:numPr>
          <w:ilvl w:val="0"/>
          <w:numId w:val="3"/>
        </w:numPr>
        <w:rPr>
          <w:sz w:val="24"/>
          <w:szCs w:val="24"/>
          <w:u w:val="single"/>
        </w:rPr>
      </w:pPr>
      <w:r w:rsidRPr="00F23784">
        <w:rPr>
          <w:sz w:val="24"/>
          <w:szCs w:val="24"/>
          <w:u w:val="single"/>
        </w:rPr>
        <w:t>University of Sonora, Hermosillo</w:t>
      </w:r>
    </w:p>
    <w:p w:rsidR="00F779B2" w:rsidRPr="00F23784" w:rsidRDefault="00F779B2" w:rsidP="008A18A3">
      <w:pPr>
        <w:pStyle w:val="ListParagraph"/>
        <w:numPr>
          <w:ilvl w:val="1"/>
          <w:numId w:val="3"/>
        </w:numPr>
        <w:rPr>
          <w:sz w:val="24"/>
          <w:szCs w:val="24"/>
          <w:u w:val="single"/>
        </w:rPr>
      </w:pPr>
      <w:r w:rsidRPr="00F23784">
        <w:rPr>
          <w:sz w:val="24"/>
          <w:szCs w:val="24"/>
        </w:rPr>
        <w:t>Host a state “Sonoran Rangelands” site for collaborators in the Range program at the University of Sonora; provide</w:t>
      </w:r>
      <w:r w:rsidR="00204995">
        <w:rPr>
          <w:sz w:val="24"/>
          <w:szCs w:val="24"/>
        </w:rPr>
        <w:t>d</w:t>
      </w:r>
      <w:r w:rsidRPr="00F23784">
        <w:rPr>
          <w:sz w:val="24"/>
          <w:szCs w:val="24"/>
        </w:rPr>
        <w:t xml:space="preserve"> technical assistance for adding new content to their website </w:t>
      </w:r>
      <w:r w:rsidR="00204995">
        <w:rPr>
          <w:sz w:val="24"/>
          <w:szCs w:val="24"/>
        </w:rPr>
        <w:t>(inactive this year)</w:t>
      </w:r>
      <w:r w:rsidR="008537F4">
        <w:rPr>
          <w:sz w:val="24"/>
          <w:szCs w:val="24"/>
        </w:rPr>
        <w:t>.</w:t>
      </w:r>
    </w:p>
    <w:p w:rsidR="008A3BED" w:rsidRPr="008537F4" w:rsidRDefault="008A3BED" w:rsidP="008A18A3">
      <w:pPr>
        <w:pStyle w:val="ListParagraph"/>
        <w:numPr>
          <w:ilvl w:val="0"/>
          <w:numId w:val="3"/>
        </w:numPr>
        <w:rPr>
          <w:sz w:val="24"/>
          <w:szCs w:val="24"/>
          <w:u w:val="single"/>
        </w:rPr>
      </w:pPr>
      <w:r w:rsidRPr="008537F4">
        <w:rPr>
          <w:sz w:val="24"/>
          <w:szCs w:val="24"/>
          <w:u w:val="single"/>
        </w:rPr>
        <w:t>Interna</w:t>
      </w:r>
      <w:r w:rsidR="000848D1" w:rsidRPr="008537F4">
        <w:rPr>
          <w:sz w:val="24"/>
          <w:szCs w:val="24"/>
          <w:u w:val="single"/>
        </w:rPr>
        <w:t>tional Livestock Research Institute (member CGIAR)</w:t>
      </w:r>
    </w:p>
    <w:p w:rsidR="000848D1" w:rsidRPr="008537F4" w:rsidRDefault="000848D1" w:rsidP="008A18A3">
      <w:pPr>
        <w:pStyle w:val="ListParagraph"/>
        <w:numPr>
          <w:ilvl w:val="1"/>
          <w:numId w:val="3"/>
        </w:numPr>
        <w:rPr>
          <w:sz w:val="24"/>
          <w:szCs w:val="24"/>
          <w:u w:val="single"/>
        </w:rPr>
      </w:pPr>
      <w:r w:rsidRPr="008537F4">
        <w:rPr>
          <w:sz w:val="24"/>
          <w:szCs w:val="24"/>
        </w:rPr>
        <w:t>My contact at the headquarters in Ethiopia, the Head of Communications and Knowledge Management</w:t>
      </w:r>
      <w:r w:rsidR="003B263F" w:rsidRPr="008537F4">
        <w:rPr>
          <w:sz w:val="24"/>
          <w:szCs w:val="24"/>
        </w:rPr>
        <w:t>,</w:t>
      </w:r>
      <w:r w:rsidRPr="008537F4">
        <w:rPr>
          <w:sz w:val="24"/>
          <w:szCs w:val="24"/>
        </w:rPr>
        <w:t xml:space="preserve"> has agreed to </w:t>
      </w:r>
      <w:r w:rsidR="003B263F" w:rsidRPr="008537F4">
        <w:rPr>
          <w:sz w:val="24"/>
          <w:szCs w:val="24"/>
        </w:rPr>
        <w:t xml:space="preserve">a collaboration that will allow for the </w:t>
      </w:r>
      <w:r w:rsidRPr="008537F4">
        <w:rPr>
          <w:sz w:val="24"/>
          <w:szCs w:val="24"/>
        </w:rPr>
        <w:t xml:space="preserve">harvesting </w:t>
      </w:r>
      <w:r w:rsidR="003B263F" w:rsidRPr="008537F4">
        <w:rPr>
          <w:sz w:val="24"/>
          <w:szCs w:val="24"/>
        </w:rPr>
        <w:t xml:space="preserve">of metadata for </w:t>
      </w:r>
      <w:r w:rsidRPr="008537F4">
        <w:rPr>
          <w:sz w:val="24"/>
          <w:szCs w:val="24"/>
        </w:rPr>
        <w:t>rangelands-related resources from their data</w:t>
      </w:r>
      <w:r w:rsidR="003B263F" w:rsidRPr="008537F4">
        <w:rPr>
          <w:sz w:val="24"/>
          <w:szCs w:val="24"/>
        </w:rPr>
        <w:t>base.</w:t>
      </w:r>
    </w:p>
    <w:p w:rsidR="008537F4" w:rsidRPr="008537F4" w:rsidRDefault="00344557" w:rsidP="008537F4">
      <w:pPr>
        <w:pStyle w:val="ListParagraph"/>
        <w:numPr>
          <w:ilvl w:val="0"/>
          <w:numId w:val="3"/>
        </w:numPr>
        <w:rPr>
          <w:sz w:val="24"/>
          <w:szCs w:val="24"/>
          <w:u w:val="single"/>
        </w:rPr>
      </w:pPr>
      <w:r w:rsidRPr="008537F4">
        <w:rPr>
          <w:sz w:val="24"/>
          <w:szCs w:val="24"/>
          <w:u w:val="single"/>
        </w:rPr>
        <w:t>International Arid Lands Consortium (IALC)</w:t>
      </w:r>
    </w:p>
    <w:p w:rsidR="008537F4" w:rsidRPr="008537F4" w:rsidRDefault="008537F4" w:rsidP="008537F4">
      <w:pPr>
        <w:pStyle w:val="ListParagraph"/>
        <w:numPr>
          <w:ilvl w:val="1"/>
          <w:numId w:val="3"/>
        </w:numPr>
        <w:spacing w:after="0"/>
        <w:rPr>
          <w:sz w:val="24"/>
          <w:szCs w:val="24"/>
          <w:u w:val="single"/>
        </w:rPr>
      </w:pPr>
      <w:r w:rsidRPr="008537F4">
        <w:rPr>
          <w:rFonts w:eastAsia="Arial Unicode MS" w:cs="Arial Unicode MS"/>
          <w:color w:val="000000"/>
          <w:sz w:val="24"/>
          <w:szCs w:val="24"/>
          <w:bdr w:val="nil"/>
        </w:rPr>
        <w:t xml:space="preserve">They have a new MOU with BARD for cooperative US-Israel projects (water for ag); US is primary with sub-contracts to foreign collaborators.  </w:t>
      </w:r>
    </w:p>
    <w:p w:rsidR="008537F4" w:rsidRPr="008537F4" w:rsidRDefault="008537F4" w:rsidP="008537F4">
      <w:pPr>
        <w:numPr>
          <w:ilvl w:val="5"/>
          <w:numId w:val="8"/>
        </w:numPr>
        <w:pBdr>
          <w:top w:val="nil"/>
          <w:left w:val="nil"/>
          <w:bottom w:val="nil"/>
          <w:right w:val="nil"/>
          <w:between w:val="nil"/>
          <w:bar w:val="nil"/>
        </w:pBdr>
        <w:spacing w:after="0" w:line="240" w:lineRule="auto"/>
        <w:rPr>
          <w:rFonts w:eastAsia="Helvetica" w:cs="Helvetica"/>
          <w:color w:val="000000"/>
          <w:sz w:val="24"/>
          <w:szCs w:val="24"/>
          <w:bdr w:val="nil"/>
        </w:rPr>
      </w:pPr>
      <w:r w:rsidRPr="008537F4">
        <w:rPr>
          <w:rFonts w:eastAsia="Arial Unicode MS" w:cs="Arial Unicode MS"/>
          <w:color w:val="000000"/>
          <w:sz w:val="24"/>
          <w:szCs w:val="24"/>
          <w:bdr w:val="nil"/>
        </w:rPr>
        <w:t>Should con</w:t>
      </w:r>
      <w:r w:rsidRPr="008537F4">
        <w:rPr>
          <w:rFonts w:eastAsia="Arial Unicode MS" w:cs="Arial Unicode MS"/>
          <w:color w:val="000000"/>
          <w:sz w:val="24"/>
          <w:szCs w:val="24"/>
          <w:bdr w:val="nil"/>
        </w:rPr>
        <w:t xml:space="preserve">sider partnering with IALC </w:t>
      </w:r>
      <w:r w:rsidRPr="008537F4">
        <w:rPr>
          <w:rFonts w:eastAsia="Arial Unicode MS" w:cs="Arial Unicode MS"/>
          <w:color w:val="000000"/>
          <w:sz w:val="24"/>
          <w:szCs w:val="24"/>
          <w:bdr w:val="nil"/>
        </w:rPr>
        <w:t>- water and range)</w:t>
      </w:r>
    </w:p>
    <w:p w:rsidR="008537F4" w:rsidRPr="008537F4" w:rsidRDefault="008537F4" w:rsidP="008537F4">
      <w:pPr>
        <w:numPr>
          <w:ilvl w:val="5"/>
          <w:numId w:val="8"/>
        </w:numPr>
        <w:pBdr>
          <w:top w:val="nil"/>
          <w:left w:val="nil"/>
          <w:bottom w:val="nil"/>
          <w:right w:val="nil"/>
          <w:between w:val="nil"/>
          <w:bar w:val="nil"/>
        </w:pBdr>
        <w:spacing w:after="0" w:line="240" w:lineRule="auto"/>
        <w:rPr>
          <w:rFonts w:eastAsia="Helvetica" w:cs="Helvetica"/>
          <w:color w:val="000000"/>
          <w:sz w:val="24"/>
          <w:szCs w:val="24"/>
          <w:bdr w:val="nil"/>
        </w:rPr>
      </w:pPr>
      <w:r w:rsidRPr="008537F4">
        <w:rPr>
          <w:rFonts w:eastAsia="Arial Unicode MS" w:cs="Arial Unicode MS"/>
          <w:color w:val="000000"/>
          <w:sz w:val="24"/>
          <w:szCs w:val="24"/>
          <w:bdr w:val="nil"/>
        </w:rPr>
        <w:t>Put together short overview of international relationships</w:t>
      </w:r>
    </w:p>
    <w:p w:rsidR="008537F4" w:rsidRPr="008537F4" w:rsidRDefault="008537F4" w:rsidP="008537F4">
      <w:pPr>
        <w:numPr>
          <w:ilvl w:val="5"/>
          <w:numId w:val="8"/>
        </w:numPr>
        <w:pBdr>
          <w:top w:val="nil"/>
          <w:left w:val="nil"/>
          <w:bottom w:val="nil"/>
          <w:right w:val="nil"/>
          <w:between w:val="nil"/>
          <w:bar w:val="nil"/>
        </w:pBdr>
        <w:spacing w:after="0" w:line="240" w:lineRule="auto"/>
        <w:rPr>
          <w:rFonts w:eastAsia="Helvetica" w:cs="Helvetica"/>
          <w:color w:val="000000"/>
          <w:sz w:val="24"/>
          <w:szCs w:val="24"/>
          <w:bdr w:val="nil"/>
        </w:rPr>
      </w:pPr>
      <w:r w:rsidRPr="008537F4">
        <w:rPr>
          <w:rFonts w:eastAsia="Arial Unicode MS" w:cs="Arial Unicode MS"/>
          <w:color w:val="000000"/>
          <w:sz w:val="24"/>
          <w:szCs w:val="24"/>
          <w:bdr w:val="nil"/>
        </w:rPr>
        <w:t>May be extended to India, Pakistan, and Afghanistan</w:t>
      </w:r>
    </w:p>
    <w:p w:rsidR="008537F4" w:rsidRPr="008537F4" w:rsidRDefault="008537F4" w:rsidP="008537F4">
      <w:pPr>
        <w:numPr>
          <w:ilvl w:val="5"/>
          <w:numId w:val="8"/>
        </w:numPr>
        <w:pBdr>
          <w:top w:val="nil"/>
          <w:left w:val="nil"/>
          <w:bottom w:val="nil"/>
          <w:right w:val="nil"/>
          <w:between w:val="nil"/>
          <w:bar w:val="nil"/>
        </w:pBdr>
        <w:spacing w:after="0" w:line="240" w:lineRule="auto"/>
        <w:rPr>
          <w:rFonts w:eastAsia="Helvetica" w:cs="Helvetica"/>
          <w:color w:val="000000"/>
          <w:sz w:val="24"/>
          <w:szCs w:val="24"/>
          <w:bdr w:val="nil"/>
        </w:rPr>
      </w:pPr>
      <w:r w:rsidRPr="008537F4">
        <w:rPr>
          <w:rFonts w:eastAsia="Arial Unicode MS" w:cs="Arial Unicode MS"/>
          <w:color w:val="000000"/>
          <w:sz w:val="24"/>
          <w:szCs w:val="24"/>
          <w:bdr w:val="nil"/>
        </w:rPr>
        <w:t>Mike McGirr is heading up FAS; Julia is his support staff</w:t>
      </w:r>
    </w:p>
    <w:p w:rsidR="00DE6962" w:rsidRDefault="00DE6962">
      <w:pPr>
        <w:rPr>
          <w:sz w:val="24"/>
          <w:szCs w:val="24"/>
        </w:rPr>
      </w:pPr>
    </w:p>
    <w:p w:rsidR="00DE6962" w:rsidRPr="008537F4" w:rsidRDefault="00DE6962" w:rsidP="00DE6962">
      <w:pPr>
        <w:spacing w:after="0" w:line="240" w:lineRule="auto"/>
        <w:jc w:val="center"/>
        <w:rPr>
          <w:b/>
          <w:sz w:val="24"/>
          <w:szCs w:val="24"/>
        </w:rPr>
      </w:pPr>
      <w:r w:rsidRPr="008537F4">
        <w:rPr>
          <w:b/>
          <w:sz w:val="24"/>
          <w:szCs w:val="24"/>
        </w:rPr>
        <w:t>Trip Report – Barbara Hutchinson</w:t>
      </w:r>
    </w:p>
    <w:p w:rsidR="00DE6962" w:rsidRPr="008537F4" w:rsidRDefault="00DE6962" w:rsidP="00DE6962">
      <w:pPr>
        <w:spacing w:after="0" w:line="240" w:lineRule="auto"/>
        <w:jc w:val="center"/>
        <w:rPr>
          <w:b/>
          <w:sz w:val="24"/>
          <w:szCs w:val="24"/>
        </w:rPr>
      </w:pPr>
      <w:r w:rsidRPr="008537F4">
        <w:rPr>
          <w:b/>
          <w:sz w:val="24"/>
          <w:szCs w:val="24"/>
        </w:rPr>
        <w:t xml:space="preserve">Grassland Society of Southern Africa </w:t>
      </w:r>
    </w:p>
    <w:p w:rsidR="00DE6962" w:rsidRPr="008537F4" w:rsidRDefault="00DE6962" w:rsidP="00DE6962">
      <w:pPr>
        <w:spacing w:after="0" w:line="240" w:lineRule="auto"/>
        <w:jc w:val="center"/>
        <w:rPr>
          <w:sz w:val="24"/>
          <w:szCs w:val="24"/>
        </w:rPr>
      </w:pPr>
      <w:r w:rsidRPr="008537F4">
        <w:rPr>
          <w:sz w:val="24"/>
          <w:szCs w:val="24"/>
        </w:rPr>
        <w:t>49</w:t>
      </w:r>
      <w:r w:rsidRPr="008537F4">
        <w:rPr>
          <w:sz w:val="24"/>
          <w:szCs w:val="24"/>
          <w:vertAlign w:val="superscript"/>
        </w:rPr>
        <w:t>th</w:t>
      </w:r>
      <w:r w:rsidRPr="008537F4">
        <w:rPr>
          <w:sz w:val="24"/>
          <w:szCs w:val="24"/>
        </w:rPr>
        <w:t xml:space="preserve"> Annual GSSA Congress</w:t>
      </w:r>
    </w:p>
    <w:p w:rsidR="00DE6962" w:rsidRPr="008537F4" w:rsidRDefault="00DE6962" w:rsidP="00DE6962">
      <w:pPr>
        <w:spacing w:after="0" w:line="240" w:lineRule="auto"/>
        <w:jc w:val="center"/>
        <w:rPr>
          <w:sz w:val="24"/>
          <w:szCs w:val="24"/>
        </w:rPr>
      </w:pPr>
      <w:r w:rsidRPr="008537F4">
        <w:rPr>
          <w:sz w:val="24"/>
          <w:szCs w:val="24"/>
        </w:rPr>
        <w:t>“Advancing Rangeland Ecology and Pasture Management in Africa”</w:t>
      </w:r>
    </w:p>
    <w:p w:rsidR="00DE6962" w:rsidRPr="008537F4" w:rsidRDefault="00DE6962" w:rsidP="00DE6962">
      <w:pPr>
        <w:spacing w:after="0" w:line="240" w:lineRule="auto"/>
        <w:jc w:val="center"/>
        <w:rPr>
          <w:sz w:val="24"/>
          <w:szCs w:val="24"/>
        </w:rPr>
      </w:pPr>
      <w:r w:rsidRPr="008537F4">
        <w:rPr>
          <w:sz w:val="24"/>
          <w:szCs w:val="24"/>
        </w:rPr>
        <w:t>20-25 July 2014, Phillip Sanders, Bloemfontein, Free State, South Africa</w:t>
      </w:r>
    </w:p>
    <w:p w:rsidR="00DE6962" w:rsidRPr="008537F4" w:rsidRDefault="00DE6962" w:rsidP="00DE6962">
      <w:pPr>
        <w:spacing w:after="0" w:line="240" w:lineRule="auto"/>
        <w:jc w:val="center"/>
        <w:rPr>
          <w:sz w:val="24"/>
          <w:szCs w:val="24"/>
        </w:rPr>
      </w:pPr>
      <w:r w:rsidRPr="008537F4">
        <w:rPr>
          <w:sz w:val="24"/>
          <w:szCs w:val="24"/>
        </w:rPr>
        <w:t>Submitted to The Rangelands Partnership Executive Committee</w:t>
      </w:r>
    </w:p>
    <w:p w:rsidR="00DE6962" w:rsidRPr="008537F4" w:rsidRDefault="00DE6962" w:rsidP="00DE6962">
      <w:pPr>
        <w:spacing w:after="0" w:line="240" w:lineRule="auto"/>
        <w:jc w:val="center"/>
        <w:rPr>
          <w:sz w:val="24"/>
          <w:szCs w:val="24"/>
        </w:rPr>
      </w:pPr>
      <w:r w:rsidRPr="008537F4">
        <w:rPr>
          <w:sz w:val="24"/>
          <w:szCs w:val="24"/>
        </w:rPr>
        <w:t>September 8, 2014</w:t>
      </w:r>
    </w:p>
    <w:p w:rsidR="00DE6962" w:rsidRPr="008537F4" w:rsidRDefault="00DE6962" w:rsidP="00DE6962">
      <w:pPr>
        <w:spacing w:after="0" w:line="240" w:lineRule="auto"/>
        <w:jc w:val="center"/>
        <w:rPr>
          <w:sz w:val="24"/>
          <w:szCs w:val="24"/>
        </w:rPr>
      </w:pPr>
    </w:p>
    <w:p w:rsidR="00DE6962" w:rsidRPr="008537F4" w:rsidRDefault="00DE6962" w:rsidP="00DE6962">
      <w:pPr>
        <w:spacing w:after="0" w:line="240" w:lineRule="auto"/>
        <w:rPr>
          <w:sz w:val="24"/>
          <w:szCs w:val="24"/>
        </w:rPr>
      </w:pPr>
      <w:r w:rsidRPr="008537F4">
        <w:rPr>
          <w:sz w:val="24"/>
          <w:szCs w:val="24"/>
        </w:rPr>
        <w:t xml:space="preserve">With considerable thanks to The Rangelands Partnership, I received approval for travel support in the amount of $2,200 to </w:t>
      </w:r>
      <w:r w:rsidR="008537F4">
        <w:rPr>
          <w:sz w:val="24"/>
          <w:szCs w:val="24"/>
        </w:rPr>
        <w:t xml:space="preserve">largely </w:t>
      </w:r>
      <w:r w:rsidRPr="008537F4">
        <w:rPr>
          <w:sz w:val="24"/>
          <w:szCs w:val="24"/>
        </w:rPr>
        <w:t>cover the costs of airfare from Amsterdam to Bloemfontein, Free State, South Africa (returning to Dusseldorf) to attend the 49</w:t>
      </w:r>
      <w:r w:rsidRPr="008537F4">
        <w:rPr>
          <w:sz w:val="24"/>
          <w:szCs w:val="24"/>
          <w:vertAlign w:val="superscript"/>
        </w:rPr>
        <w:t>th</w:t>
      </w:r>
      <w:r w:rsidRPr="008537F4">
        <w:rPr>
          <w:sz w:val="24"/>
          <w:szCs w:val="24"/>
        </w:rPr>
        <w:t xml:space="preserve"> Annual Congress of the Grassland Society of Southern Africa (GSSA).  Costs for registration, housing and meals were covered with my own funds.  The odd routing was due to my need to stop in Germany for a family reunion with my son-in-law’s family.</w:t>
      </w:r>
    </w:p>
    <w:p w:rsidR="00DE6962" w:rsidRPr="008537F4" w:rsidRDefault="00DE6962" w:rsidP="00DE6962">
      <w:pPr>
        <w:spacing w:after="0" w:line="240" w:lineRule="auto"/>
        <w:rPr>
          <w:sz w:val="24"/>
          <w:szCs w:val="24"/>
        </w:rPr>
      </w:pPr>
    </w:p>
    <w:p w:rsidR="00DE6962" w:rsidRPr="008537F4" w:rsidRDefault="00DE6962" w:rsidP="00DE6962">
      <w:pPr>
        <w:spacing w:after="0" w:line="240" w:lineRule="auto"/>
        <w:rPr>
          <w:sz w:val="24"/>
          <w:szCs w:val="24"/>
        </w:rPr>
      </w:pPr>
      <w:r w:rsidRPr="008537F4">
        <w:rPr>
          <w:sz w:val="24"/>
          <w:szCs w:val="24"/>
        </w:rPr>
        <w:lastRenderedPageBreak/>
        <w:t>I worked closely with the GSSA Managing Director, Freyni Du Toit, via email to determine the best approach for including my presentation on Global Rangelands and The Rangelands Partnership on the Congress program.  She suggested I submit an abstract for a regular presentation an</w:t>
      </w:r>
      <w:r w:rsidR="008537F4">
        <w:rPr>
          <w:sz w:val="24"/>
          <w:szCs w:val="24"/>
        </w:rPr>
        <w:t>d that was approved</w:t>
      </w:r>
      <w:r w:rsidRPr="008537F4">
        <w:rPr>
          <w:sz w:val="24"/>
          <w:szCs w:val="24"/>
        </w:rPr>
        <w:t>.  Soon after, the GSSA Council met and Freyni told them I wanted to meet with them and why.  At that point, the Council changed my presentation to a “Platform Presentation” and ultimately to a “Keynote”.  I presented a 45 minute overview of Global Rangelands on Wednesday evening, July 23</w:t>
      </w:r>
      <w:r w:rsidRPr="008537F4">
        <w:rPr>
          <w:sz w:val="24"/>
          <w:szCs w:val="24"/>
          <w:vertAlign w:val="superscript"/>
        </w:rPr>
        <w:t>rd</w:t>
      </w:r>
      <w:r w:rsidRPr="008537F4">
        <w:rPr>
          <w:sz w:val="24"/>
          <w:szCs w:val="24"/>
        </w:rPr>
        <w:t>, t</w:t>
      </w:r>
      <w:r w:rsidR="008537F4">
        <w:rPr>
          <w:sz w:val="24"/>
          <w:szCs w:val="24"/>
        </w:rPr>
        <w:t>o all the attendees</w:t>
      </w:r>
      <w:r w:rsidRPr="008537F4">
        <w:rPr>
          <w:sz w:val="24"/>
          <w:szCs w:val="24"/>
        </w:rPr>
        <w:t>.  Afterwards at dinner, I was approached by a number of people asking more about GR and if there were other opportunities to be involved.  One of them was Clinton Carbutt, of Exemvelo KZN Wildlife, South Africa.  He has virtually introduced me to Bill Henwood, the Project Director for the Temperate Grasslands Conservation Initiative in Vancouver, B.A., Canada, which is affiliated with the IUCN.  I have already heard from Dr. Henwood and am hoping to be able to report soon that they will be willing to collaborate.</w:t>
      </w:r>
    </w:p>
    <w:p w:rsidR="00DE6962" w:rsidRPr="008537F4" w:rsidRDefault="00DE6962" w:rsidP="00DE6962">
      <w:pPr>
        <w:spacing w:after="0" w:line="240" w:lineRule="auto"/>
        <w:rPr>
          <w:sz w:val="24"/>
          <w:szCs w:val="24"/>
        </w:rPr>
      </w:pPr>
    </w:p>
    <w:p w:rsidR="00DE6962" w:rsidRPr="008537F4" w:rsidRDefault="00DE6962" w:rsidP="00DE6962">
      <w:pPr>
        <w:spacing w:after="0" w:line="240" w:lineRule="auto"/>
        <w:rPr>
          <w:sz w:val="24"/>
          <w:szCs w:val="24"/>
        </w:rPr>
      </w:pPr>
      <w:r w:rsidRPr="008537F4">
        <w:rPr>
          <w:sz w:val="24"/>
          <w:szCs w:val="24"/>
        </w:rPr>
        <w:t>On the following day after my talk, I met over lunch with the entire GSSA Council.  We had a lively discussion and all were VERY positive about collaborating and offered a variety of options for building a “Southern Africa Collectio</w:t>
      </w:r>
      <w:r w:rsidR="008537F4">
        <w:rPr>
          <w:sz w:val="24"/>
          <w:szCs w:val="24"/>
        </w:rPr>
        <w:t>n”</w:t>
      </w:r>
      <w:r w:rsidRPr="008537F4">
        <w:rPr>
          <w:sz w:val="24"/>
          <w:szCs w:val="24"/>
        </w:rPr>
        <w:t>.  Due to a considerable back-log and continuing travel commitments, I only recently have followed up with the vari</w:t>
      </w:r>
      <w:r w:rsidR="008537F4">
        <w:rPr>
          <w:sz w:val="24"/>
          <w:szCs w:val="24"/>
        </w:rPr>
        <w:t>ous Council members</w:t>
      </w:r>
      <w:r w:rsidRPr="008537F4">
        <w:rPr>
          <w:sz w:val="24"/>
          <w:szCs w:val="24"/>
        </w:rPr>
        <w:t>.  However, I feel sure over the next few months we will begin the process to bring Southern African resources into the Global Rangelands database.</w:t>
      </w:r>
    </w:p>
    <w:p w:rsidR="00DE6962" w:rsidRPr="008537F4" w:rsidRDefault="00DE6962" w:rsidP="00DE6962">
      <w:pPr>
        <w:spacing w:after="0" w:line="240" w:lineRule="auto"/>
        <w:rPr>
          <w:sz w:val="24"/>
          <w:szCs w:val="24"/>
        </w:rPr>
      </w:pPr>
    </w:p>
    <w:p w:rsidR="00DE6962" w:rsidRPr="008537F4" w:rsidRDefault="00DE6962" w:rsidP="00DE6962">
      <w:pPr>
        <w:spacing w:after="0" w:line="240" w:lineRule="auto"/>
        <w:rPr>
          <w:sz w:val="24"/>
          <w:szCs w:val="24"/>
          <w:u w:val="single"/>
        </w:rPr>
      </w:pPr>
      <w:r w:rsidRPr="008537F4">
        <w:rPr>
          <w:sz w:val="24"/>
          <w:szCs w:val="24"/>
          <w:u w:val="single"/>
        </w:rPr>
        <w:t>Related Links:</w:t>
      </w:r>
    </w:p>
    <w:p w:rsidR="00DE6962" w:rsidRPr="008537F4" w:rsidRDefault="00712BED" w:rsidP="00DE6962">
      <w:pPr>
        <w:spacing w:after="0" w:line="240" w:lineRule="auto"/>
        <w:rPr>
          <w:sz w:val="24"/>
          <w:szCs w:val="24"/>
        </w:rPr>
      </w:pPr>
      <w:hyperlink r:id="rId8" w:history="1">
        <w:r w:rsidR="00DE6962" w:rsidRPr="008537F4">
          <w:rPr>
            <w:rStyle w:val="Hyperlink"/>
            <w:sz w:val="24"/>
            <w:szCs w:val="24"/>
          </w:rPr>
          <w:t>http://www.grassland.org.za/events/annual-congress/gssa-congress-2014/keynote-speakers</w:t>
        </w:r>
      </w:hyperlink>
    </w:p>
    <w:p w:rsidR="00DE6962" w:rsidRPr="008537F4" w:rsidRDefault="00712BED" w:rsidP="00DE6962">
      <w:pPr>
        <w:spacing w:after="0" w:line="240" w:lineRule="auto"/>
        <w:rPr>
          <w:sz w:val="24"/>
          <w:szCs w:val="24"/>
        </w:rPr>
      </w:pPr>
      <w:hyperlink r:id="rId9" w:history="1">
        <w:r w:rsidR="00DE6962" w:rsidRPr="008537F4">
          <w:rPr>
            <w:rStyle w:val="Hyperlink"/>
            <w:sz w:val="24"/>
            <w:szCs w:val="24"/>
          </w:rPr>
          <w:t>http://www.grassland.org.za/events/annual-congress/gssa-congress-2014/events/annual-congress/gssa-congress-2014/GSSAC49FirstAnnouncement%20UPDATE.pdf</w:t>
        </w:r>
      </w:hyperlink>
    </w:p>
    <w:p w:rsidR="008537F4" w:rsidRPr="008537F4" w:rsidRDefault="008537F4">
      <w:pPr>
        <w:rPr>
          <w:sz w:val="24"/>
          <w:szCs w:val="24"/>
        </w:rPr>
      </w:pPr>
      <w:bookmarkStart w:id="0" w:name="_GoBack"/>
      <w:bookmarkEnd w:id="0"/>
    </w:p>
    <w:sectPr w:rsidR="008537F4" w:rsidRPr="008537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25" w:rsidRDefault="00272025" w:rsidP="00272025">
      <w:pPr>
        <w:spacing w:after="0" w:line="240" w:lineRule="auto"/>
      </w:pPr>
      <w:r>
        <w:separator/>
      </w:r>
    </w:p>
  </w:endnote>
  <w:endnote w:type="continuationSeparator" w:id="0">
    <w:p w:rsidR="00272025" w:rsidRDefault="00272025" w:rsidP="0027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214361"/>
      <w:docPartObj>
        <w:docPartGallery w:val="Page Numbers (Bottom of Page)"/>
        <w:docPartUnique/>
      </w:docPartObj>
    </w:sdtPr>
    <w:sdtEndPr>
      <w:rPr>
        <w:noProof/>
      </w:rPr>
    </w:sdtEndPr>
    <w:sdtContent>
      <w:p w:rsidR="00272025" w:rsidRDefault="00272025">
        <w:pPr>
          <w:pStyle w:val="Footer"/>
          <w:jc w:val="center"/>
        </w:pPr>
        <w:r>
          <w:fldChar w:fldCharType="begin"/>
        </w:r>
        <w:r>
          <w:instrText xml:space="preserve"> PAGE   \* MERGEFORMAT </w:instrText>
        </w:r>
        <w:r>
          <w:fldChar w:fldCharType="separate"/>
        </w:r>
        <w:r w:rsidR="00712BED">
          <w:rPr>
            <w:noProof/>
          </w:rPr>
          <w:t>3</w:t>
        </w:r>
        <w:r>
          <w:rPr>
            <w:noProof/>
          </w:rPr>
          <w:fldChar w:fldCharType="end"/>
        </w:r>
      </w:p>
    </w:sdtContent>
  </w:sdt>
  <w:p w:rsidR="00272025" w:rsidRDefault="00272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25" w:rsidRDefault="00272025" w:rsidP="00272025">
      <w:pPr>
        <w:spacing w:after="0" w:line="240" w:lineRule="auto"/>
      </w:pPr>
      <w:r>
        <w:separator/>
      </w:r>
    </w:p>
  </w:footnote>
  <w:footnote w:type="continuationSeparator" w:id="0">
    <w:p w:rsidR="00272025" w:rsidRDefault="00272025" w:rsidP="00272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C6EF9"/>
    <w:multiLevelType w:val="hybridMultilevel"/>
    <w:tmpl w:val="07327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B2AAA"/>
    <w:multiLevelType w:val="multilevel"/>
    <w:tmpl w:val="2F2E3D7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203547A5"/>
    <w:multiLevelType w:val="hybridMultilevel"/>
    <w:tmpl w:val="24FE89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54889"/>
    <w:multiLevelType w:val="multilevel"/>
    <w:tmpl w:val="2F2E3D76"/>
    <w:styleLink w:val="List0"/>
    <w:lvl w:ilvl="0">
      <w:start w:val="1"/>
      <w:numFmt w:val="decimal"/>
      <w:lvlText w:val="%1)"/>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1080"/>
        </w:tabs>
        <w:ind w:left="108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600"/>
        </w:tabs>
        <w:ind w:left="36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39B91DB3"/>
    <w:multiLevelType w:val="multilevel"/>
    <w:tmpl w:val="2F2E3D7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nsid w:val="4B4015E0"/>
    <w:multiLevelType w:val="hybridMultilevel"/>
    <w:tmpl w:val="8A0A0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E18B0"/>
    <w:multiLevelType w:val="multilevel"/>
    <w:tmpl w:val="8FFAE04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2160"/>
        </w:tabs>
        <w:ind w:left="216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7">
    <w:nsid w:val="73765133"/>
    <w:multiLevelType w:val="multilevel"/>
    <w:tmpl w:val="A77CD5C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o"/>
      <w:lvlJc w:val="left"/>
      <w:pPr>
        <w:tabs>
          <w:tab w:val="num" w:pos="1080"/>
        </w:tabs>
        <w:ind w:left="1080" w:hanging="360"/>
      </w:pPr>
      <w:rPr>
        <w:rFonts w:ascii="Courier New" w:hAnsi="Courier New" w:cs="Courier New" w:hint="default"/>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D5"/>
    <w:rsid w:val="000848D1"/>
    <w:rsid w:val="000A0233"/>
    <w:rsid w:val="001504C6"/>
    <w:rsid w:val="001E6710"/>
    <w:rsid w:val="00204995"/>
    <w:rsid w:val="0023714A"/>
    <w:rsid w:val="00272025"/>
    <w:rsid w:val="00344557"/>
    <w:rsid w:val="003B263F"/>
    <w:rsid w:val="003B78A6"/>
    <w:rsid w:val="00472F54"/>
    <w:rsid w:val="00610011"/>
    <w:rsid w:val="0068644A"/>
    <w:rsid w:val="00703694"/>
    <w:rsid w:val="00712BED"/>
    <w:rsid w:val="007F36E4"/>
    <w:rsid w:val="008537F4"/>
    <w:rsid w:val="008A18A3"/>
    <w:rsid w:val="008A3BED"/>
    <w:rsid w:val="008E0664"/>
    <w:rsid w:val="009C56D5"/>
    <w:rsid w:val="00A244B9"/>
    <w:rsid w:val="00A723C4"/>
    <w:rsid w:val="00A82AD1"/>
    <w:rsid w:val="00AD584F"/>
    <w:rsid w:val="00C12115"/>
    <w:rsid w:val="00C24373"/>
    <w:rsid w:val="00C46FB0"/>
    <w:rsid w:val="00CA0BD5"/>
    <w:rsid w:val="00D34980"/>
    <w:rsid w:val="00D55EBE"/>
    <w:rsid w:val="00D76697"/>
    <w:rsid w:val="00DE6962"/>
    <w:rsid w:val="00E627ED"/>
    <w:rsid w:val="00F23784"/>
    <w:rsid w:val="00F73CA6"/>
    <w:rsid w:val="00F779B2"/>
    <w:rsid w:val="00FA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9970A-6C75-4C05-8C8D-EB6323E0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14A"/>
    <w:pPr>
      <w:ind w:left="720"/>
      <w:contextualSpacing/>
    </w:pPr>
  </w:style>
  <w:style w:type="character" w:styleId="Hyperlink">
    <w:name w:val="Hyperlink"/>
    <w:basedOn w:val="DefaultParagraphFont"/>
    <w:uiPriority w:val="99"/>
    <w:unhideWhenUsed/>
    <w:rsid w:val="008A3BED"/>
    <w:rPr>
      <w:color w:val="0563C1" w:themeColor="hyperlink"/>
      <w:u w:val="single"/>
    </w:rPr>
  </w:style>
  <w:style w:type="paragraph" w:customStyle="1" w:styleId="rtejustify">
    <w:name w:val="rtejustify"/>
    <w:basedOn w:val="Normal"/>
    <w:rsid w:val="00F237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3784"/>
    <w:rPr>
      <w:b/>
      <w:bCs/>
    </w:rPr>
  </w:style>
  <w:style w:type="paragraph" w:customStyle="1" w:styleId="rtecenter">
    <w:name w:val="rtecenter"/>
    <w:basedOn w:val="Normal"/>
    <w:rsid w:val="00F23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8537F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8537F4"/>
    <w:pPr>
      <w:numPr>
        <w:numId w:val="4"/>
      </w:numPr>
    </w:pPr>
  </w:style>
  <w:style w:type="numbering" w:customStyle="1" w:styleId="List01">
    <w:name w:val="List 01"/>
    <w:basedOn w:val="NoList"/>
    <w:rsid w:val="008537F4"/>
    <w:pPr>
      <w:numPr>
        <w:numId w:val="1"/>
      </w:numPr>
    </w:pPr>
  </w:style>
  <w:style w:type="paragraph" w:styleId="BalloonText">
    <w:name w:val="Balloon Text"/>
    <w:basedOn w:val="Normal"/>
    <w:link w:val="BalloonTextChar"/>
    <w:uiPriority w:val="99"/>
    <w:semiHidden/>
    <w:unhideWhenUsed/>
    <w:rsid w:val="00272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25"/>
    <w:rPr>
      <w:rFonts w:ascii="Segoe UI" w:hAnsi="Segoe UI" w:cs="Segoe UI"/>
      <w:sz w:val="18"/>
      <w:szCs w:val="18"/>
    </w:rPr>
  </w:style>
  <w:style w:type="paragraph" w:styleId="Header">
    <w:name w:val="header"/>
    <w:basedOn w:val="Normal"/>
    <w:link w:val="HeaderChar"/>
    <w:uiPriority w:val="99"/>
    <w:unhideWhenUsed/>
    <w:rsid w:val="00272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25"/>
  </w:style>
  <w:style w:type="paragraph" w:styleId="Footer">
    <w:name w:val="footer"/>
    <w:basedOn w:val="Normal"/>
    <w:link w:val="FooterChar"/>
    <w:uiPriority w:val="99"/>
    <w:unhideWhenUsed/>
    <w:rsid w:val="00272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792">
      <w:bodyDiv w:val="1"/>
      <w:marLeft w:val="0"/>
      <w:marRight w:val="0"/>
      <w:marTop w:val="0"/>
      <w:marBottom w:val="0"/>
      <w:divBdr>
        <w:top w:val="none" w:sz="0" w:space="0" w:color="auto"/>
        <w:left w:val="none" w:sz="0" w:space="0" w:color="auto"/>
        <w:bottom w:val="none" w:sz="0" w:space="0" w:color="auto"/>
        <w:right w:val="none" w:sz="0" w:space="0" w:color="auto"/>
      </w:divBdr>
      <w:divsChild>
        <w:div w:id="852839423">
          <w:marLeft w:val="0"/>
          <w:marRight w:val="0"/>
          <w:marTop w:val="0"/>
          <w:marBottom w:val="0"/>
          <w:divBdr>
            <w:top w:val="none" w:sz="0" w:space="0" w:color="auto"/>
            <w:left w:val="none" w:sz="0" w:space="0" w:color="auto"/>
            <w:bottom w:val="none" w:sz="0" w:space="0" w:color="auto"/>
            <w:right w:val="none" w:sz="0" w:space="0" w:color="auto"/>
          </w:divBdr>
          <w:divsChild>
            <w:div w:id="2070034921">
              <w:marLeft w:val="0"/>
              <w:marRight w:val="0"/>
              <w:marTop w:val="0"/>
              <w:marBottom w:val="0"/>
              <w:divBdr>
                <w:top w:val="none" w:sz="0" w:space="0" w:color="auto"/>
                <w:left w:val="none" w:sz="0" w:space="0" w:color="auto"/>
                <w:bottom w:val="none" w:sz="0" w:space="0" w:color="auto"/>
                <w:right w:val="none" w:sz="0" w:space="0" w:color="auto"/>
              </w:divBdr>
            </w:div>
          </w:divsChild>
        </w:div>
        <w:div w:id="210579222">
          <w:marLeft w:val="75"/>
          <w:marRight w:val="75"/>
          <w:marTop w:val="0"/>
          <w:marBottom w:val="0"/>
          <w:divBdr>
            <w:top w:val="none" w:sz="0" w:space="0" w:color="auto"/>
            <w:left w:val="none" w:sz="0" w:space="0" w:color="auto"/>
            <w:bottom w:val="none" w:sz="0" w:space="0" w:color="auto"/>
            <w:right w:val="none" w:sz="0" w:space="0" w:color="auto"/>
          </w:divBdr>
        </w:div>
        <w:div w:id="1546334428">
          <w:marLeft w:val="0"/>
          <w:marRight w:val="0"/>
          <w:marTop w:val="0"/>
          <w:marBottom w:val="0"/>
          <w:divBdr>
            <w:top w:val="none" w:sz="0" w:space="0" w:color="auto"/>
            <w:left w:val="none" w:sz="0" w:space="0" w:color="auto"/>
            <w:bottom w:val="none" w:sz="0" w:space="0" w:color="auto"/>
            <w:right w:val="none" w:sz="0" w:space="0" w:color="auto"/>
          </w:divBdr>
          <w:divsChild>
            <w:div w:id="2106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631">
      <w:bodyDiv w:val="1"/>
      <w:marLeft w:val="0"/>
      <w:marRight w:val="0"/>
      <w:marTop w:val="0"/>
      <w:marBottom w:val="0"/>
      <w:divBdr>
        <w:top w:val="none" w:sz="0" w:space="0" w:color="auto"/>
        <w:left w:val="none" w:sz="0" w:space="0" w:color="auto"/>
        <w:bottom w:val="none" w:sz="0" w:space="0" w:color="auto"/>
        <w:right w:val="none" w:sz="0" w:space="0" w:color="auto"/>
      </w:divBdr>
    </w:div>
    <w:div w:id="19061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land.org.za/events/annual-congress/gssa-congress-2014/keynote-speak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ssland.org.za/events/annual-congress/gssa-congress-2014/events/annual-congress/gssa-congress-2014/GSSAC49FirstAnnouncement%20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B4F6-AF9F-4636-A1FF-40617592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bhutchinson</dc:creator>
  <cp:keywords/>
  <dc:description/>
  <cp:lastModifiedBy>bhutchins</cp:lastModifiedBy>
  <cp:revision>2</cp:revision>
  <cp:lastPrinted>2015-03-19T17:30:00Z</cp:lastPrinted>
  <dcterms:created xsi:type="dcterms:W3CDTF">2015-03-19T17:34:00Z</dcterms:created>
  <dcterms:modified xsi:type="dcterms:W3CDTF">2015-03-19T17:34:00Z</dcterms:modified>
</cp:coreProperties>
</file>